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BD" w:rsidRDefault="006C42BD" w:rsidP="00ED0412">
      <w:pPr>
        <w:ind w:right="-1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10">
        <w:tab/>
      </w:r>
    </w:p>
    <w:p w:rsidR="009062EC" w:rsidRPr="009062EC" w:rsidRDefault="009062EC" w:rsidP="009062E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32"/>
          <w:szCs w:val="32"/>
          <w:lang w:eastAsia="en-US"/>
        </w:rPr>
      </w:pPr>
      <w:r w:rsidRPr="009062EC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ZASADY ROZLICZANIA </w:t>
      </w:r>
      <w:r w:rsidR="008554D6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DOTACJI</w:t>
      </w:r>
    </w:p>
    <w:p w:rsidR="009062EC" w:rsidRDefault="009062EC" w:rsidP="009062EC">
      <w:pPr>
        <w:pStyle w:val="Default"/>
        <w:jc w:val="center"/>
        <w:rPr>
          <w:rFonts w:asciiTheme="minorHAnsi" w:hAnsiTheme="minorHAnsi" w:cstheme="minorHAnsi"/>
          <w:b/>
        </w:rPr>
      </w:pPr>
      <w:r w:rsidRPr="009062EC">
        <w:rPr>
          <w:rFonts w:ascii="Calibri" w:hAnsi="Calibri" w:cs="Calibri"/>
          <w:b/>
          <w:bCs/>
        </w:rPr>
        <w:t xml:space="preserve">w ramach projektu </w:t>
      </w:r>
      <w:r w:rsidR="000359E9">
        <w:rPr>
          <w:rFonts w:ascii="Calibri" w:hAnsi="Calibri" w:cs="Calibri"/>
          <w:b/>
          <w:bCs/>
        </w:rPr>
        <w:t>„</w:t>
      </w:r>
      <w:r w:rsidR="000359E9" w:rsidRPr="000359E9">
        <w:rPr>
          <w:rFonts w:asciiTheme="minorHAnsi" w:hAnsiTheme="minorHAnsi" w:cstheme="minorHAnsi"/>
          <w:b/>
        </w:rPr>
        <w:t>Nowy start – otwieram firmę!”</w:t>
      </w:r>
    </w:p>
    <w:p w:rsidR="009062EC" w:rsidRPr="009668EE" w:rsidRDefault="009062EC" w:rsidP="009062EC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9668EE">
        <w:rPr>
          <w:rFonts w:asciiTheme="minorHAnsi" w:hAnsiTheme="minorHAnsi" w:cstheme="minorHAnsi"/>
          <w:b/>
        </w:rPr>
        <w:t>Poddziałanie 7.3.3 Promocja samozatrudnienia</w:t>
      </w:r>
      <w:r>
        <w:rPr>
          <w:rFonts w:asciiTheme="minorHAnsi" w:hAnsiTheme="minorHAnsi" w:cstheme="minorHAnsi"/>
          <w:b/>
        </w:rPr>
        <w:br/>
      </w:r>
      <w:r w:rsidRPr="009668EE">
        <w:rPr>
          <w:rFonts w:asciiTheme="minorHAnsi" w:hAnsiTheme="minorHAnsi" w:cstheme="minorHAnsi"/>
          <w:b/>
        </w:rPr>
        <w:t xml:space="preserve"> Regionalnego Programu Operacyjnego Województwa Śląskiego na lata 2014-2020</w:t>
      </w:r>
    </w:p>
    <w:p w:rsidR="009062EC" w:rsidRDefault="009062EC" w:rsidP="009062EC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lang w:eastAsia="en-US"/>
        </w:rPr>
      </w:pPr>
    </w:p>
    <w:p w:rsidR="00D8559E" w:rsidRPr="00591E57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591E57">
        <w:rPr>
          <w:rFonts w:ascii="Calibri" w:eastAsiaTheme="minorHAnsi" w:hAnsi="Calibri" w:cs="Calibri"/>
          <w:b/>
          <w:color w:val="000000"/>
          <w:lang w:eastAsia="en-US"/>
        </w:rPr>
        <w:t>ZASADY OGÓLNE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7C6A4F" w:rsidRPr="007C6A4F" w:rsidRDefault="007C6A4F" w:rsidP="00874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C629F2">
        <w:t xml:space="preserve">Beneficjent Pomocy zobowiązuje się do wydatkowania wsparcia finansowego z najwyższym stopniem staranności, zgodnie z szczegółowym zestawieniem towarów i usług przewidywanych do zakupienia oraz  postanowieniami  Umowy o udzielenie wsparcia finansowego na rozwój przedsiębiorczości. </w:t>
      </w:r>
    </w:p>
    <w:p w:rsidR="007C6A4F" w:rsidRPr="007C6A4F" w:rsidRDefault="007C6A4F" w:rsidP="0087464F">
      <w:pPr>
        <w:pStyle w:val="Akapitzlist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7C6A4F" w:rsidRPr="00591E57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ZMIANY W TERMINIE WYDATKOWANIA.</w:t>
      </w:r>
    </w:p>
    <w:p w:rsidR="004007B5" w:rsidRDefault="004007B5" w:rsidP="00BD3CA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C629F2">
        <w:t xml:space="preserve">W szczególnie uzasadnionych przypadkach, w szczególności w przypadkach losowych </w:t>
      </w:r>
      <w:r w:rsidR="0087464F">
        <w:br/>
      </w:r>
      <w:r w:rsidRPr="00C629F2">
        <w:t>i sytuacjach niezależnych od Uczestnika/czki Projektu termin wydatkowania może ulec wydłużeniu.</w:t>
      </w:r>
    </w:p>
    <w:p w:rsidR="009B6680" w:rsidRPr="00C629F2" w:rsidRDefault="009B6680" w:rsidP="00BD3CA4">
      <w:pPr>
        <w:pStyle w:val="Akapitzlist"/>
        <w:numPr>
          <w:ilvl w:val="2"/>
          <w:numId w:val="4"/>
        </w:numPr>
        <w:spacing w:after="0" w:line="240" w:lineRule="auto"/>
        <w:ind w:left="1276" w:hanging="322"/>
        <w:jc w:val="both"/>
      </w:pPr>
      <w:r>
        <w:t xml:space="preserve">Zmiana wymaga sporządzenia aneksu do umowy, </w:t>
      </w:r>
      <w:r w:rsidR="00E16B0A" w:rsidRPr="00E16B0A">
        <w:t>wniosek o zmianę Umowy p</w:t>
      </w:r>
      <w:r>
        <w:t>ochodzi od Uczestnika projektu, który składa go w formie pisemnej</w:t>
      </w:r>
      <w:r w:rsidR="00E16B0A" w:rsidRPr="00E16B0A">
        <w:t xml:space="preserve"> Beneficjentowi</w:t>
      </w:r>
      <w:r>
        <w:t>,</w:t>
      </w:r>
      <w:r w:rsidR="00E16B0A" w:rsidRPr="00E16B0A">
        <w:t xml:space="preserve"> nie później niż </w:t>
      </w:r>
      <w:r w:rsidR="0087464F">
        <w:br/>
      </w:r>
      <w:r w:rsidR="00E16B0A" w:rsidRPr="00E16B0A">
        <w:t xml:space="preserve">w terminie 7 dni </w:t>
      </w:r>
      <w:r w:rsidRPr="00C629F2">
        <w:t>roboczych przed dniem, w którym upływa termin zakończenia wydatkowania wsparcia, jeśli zmiana dotyczy przedłużenia okresy realizacji inwestycji.</w:t>
      </w:r>
    </w:p>
    <w:p w:rsidR="00E16B0A" w:rsidRPr="00C629F2" w:rsidRDefault="00E16B0A" w:rsidP="0087464F">
      <w:pPr>
        <w:pStyle w:val="Akapitzlist"/>
        <w:spacing w:after="0" w:line="240" w:lineRule="auto"/>
        <w:ind w:left="1440"/>
        <w:jc w:val="both"/>
      </w:pP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C6A4F" w:rsidRPr="00591E57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>ZMIANY W ZESTAWIENIU TOWARÓW I USŁUG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>.</w:t>
      </w: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:rsidR="00591E57" w:rsidRPr="007C6A4F" w:rsidRDefault="00591E57" w:rsidP="008746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C6A4F" w:rsidRDefault="007C6A4F" w:rsidP="00BD3CA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color w:val="000000"/>
          <w:lang w:eastAsia="en-US"/>
        </w:rPr>
        <w:t xml:space="preserve">Na każdym etapie realizacji projektu Uczestnik może wnioskować o dokonywanie </w:t>
      </w: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zmian </w:t>
      </w:r>
      <w:r w:rsidR="0087464F">
        <w:rPr>
          <w:rFonts w:ascii="Calibri" w:eastAsiaTheme="minorHAnsi" w:hAnsi="Calibri" w:cs="Calibri"/>
          <w:b/>
          <w:bCs/>
          <w:color w:val="000000"/>
          <w:lang w:eastAsia="en-US"/>
        </w:rPr>
        <w:br/>
      </w:r>
      <w:r w:rsidRPr="007C6A4F">
        <w:rPr>
          <w:rFonts w:ascii="Calibri" w:eastAsiaTheme="minorHAnsi" w:hAnsi="Calibri" w:cs="Calibri"/>
          <w:color w:val="000000"/>
          <w:lang w:eastAsia="en-US"/>
        </w:rPr>
        <w:t xml:space="preserve">w zestawieniu towarów i usług przewidywanych do zakupienia. </w:t>
      </w:r>
    </w:p>
    <w:p w:rsidR="00DB0D2E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Zmiany mogą dotyczyć np. przesunięć między poszczególnymi pozycjami wydatków. </w:t>
      </w:r>
    </w:p>
    <w:p w:rsidR="00DB0D2E" w:rsidRDefault="00DB0D2E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7C6A4F" w:rsidRPr="007C6A4F" w:rsidRDefault="007C6A4F" w:rsidP="0087464F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Wyróżniamy 2 sytuacje: </w:t>
      </w:r>
    </w:p>
    <w:p w:rsidR="00591E57" w:rsidRPr="009D3341" w:rsidRDefault="009B6680" w:rsidP="00BD3C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z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miany dotyczące przesunięć pomiędzy poszczególnymi pozycjami wydatków ujętych </w:t>
      </w:r>
      <w:r w:rsidR="0087464F">
        <w:rPr>
          <w:rFonts w:ascii="Calibri" w:eastAsiaTheme="minorHAnsi" w:hAnsi="Calibri" w:cs="Calibri"/>
          <w:color w:val="000000"/>
          <w:lang w:eastAsia="en-US"/>
        </w:rPr>
        <w:br/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w zestawieniu </w:t>
      </w:r>
      <w:r w:rsidR="007C6A4F" w:rsidRPr="007C6A4F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przekraczają 10% 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zakładanej wartości wydatku. Takie zmiany wymagają uprzedniej zgody </w:t>
      </w:r>
      <w:r w:rsidR="00351D3A">
        <w:rPr>
          <w:rFonts w:ascii="Calibri" w:eastAsiaTheme="minorHAnsi" w:hAnsi="Calibri" w:cs="Calibri"/>
          <w:color w:val="000000"/>
          <w:lang w:eastAsia="en-US"/>
        </w:rPr>
        <w:t>Śląski</w:t>
      </w:r>
      <w:r w:rsidR="008C0B9A">
        <w:rPr>
          <w:rFonts w:ascii="Calibri" w:eastAsiaTheme="minorHAnsi" w:hAnsi="Calibri" w:cs="Calibri"/>
          <w:color w:val="000000"/>
          <w:lang w:eastAsia="en-US"/>
        </w:rPr>
        <w:t>ego</w:t>
      </w:r>
      <w:r w:rsidR="00351D3A">
        <w:rPr>
          <w:rFonts w:ascii="Calibri" w:eastAsiaTheme="minorHAnsi" w:hAnsi="Calibri" w:cs="Calibri"/>
          <w:color w:val="000000"/>
          <w:lang w:eastAsia="en-US"/>
        </w:rPr>
        <w:t xml:space="preserve"> Inkubator</w:t>
      </w:r>
      <w:r w:rsidR="008C0B9A">
        <w:rPr>
          <w:rFonts w:ascii="Calibri" w:eastAsiaTheme="minorHAnsi" w:hAnsi="Calibri" w:cs="Calibri"/>
          <w:color w:val="000000"/>
          <w:lang w:eastAsia="en-US"/>
        </w:rPr>
        <w:t>a</w:t>
      </w:r>
      <w:r w:rsidR="00351D3A">
        <w:rPr>
          <w:rFonts w:ascii="Calibri" w:eastAsiaTheme="minorHAnsi" w:hAnsi="Calibri" w:cs="Calibri"/>
          <w:color w:val="000000"/>
          <w:lang w:eastAsia="en-US"/>
        </w:rPr>
        <w:t xml:space="preserve"> Przedsiębiorczości Sp. z o.o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. Uczestnik projektu zobowiązany jest do wystąpienia z pisemnym wnioskiem o zmianę nie później niż </w:t>
      </w:r>
      <w:r w:rsidR="008C0B9A">
        <w:rPr>
          <w:rFonts w:ascii="Calibri" w:eastAsiaTheme="minorHAnsi" w:hAnsi="Calibri" w:cs="Calibri"/>
          <w:color w:val="000000"/>
          <w:lang w:eastAsia="en-US"/>
        </w:rPr>
        <w:br/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w terminie </w:t>
      </w:r>
      <w:r w:rsidRPr="009B6680">
        <w:rPr>
          <w:rFonts w:ascii="Calibri" w:eastAsiaTheme="minorHAnsi" w:hAnsi="Calibri" w:cs="Calibri"/>
          <w:b/>
          <w:bCs/>
          <w:color w:val="000000"/>
          <w:lang w:eastAsia="en-US"/>
        </w:rPr>
        <w:t>nie później niż w terminie 5 dni roboczych przed dniem, w którym zmiana powinna wejść w życie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3341">
        <w:rPr>
          <w:rFonts w:ascii="Calibri" w:eastAsiaTheme="minorHAnsi" w:hAnsi="Calibri" w:cs="Calibri"/>
          <w:color w:val="000000"/>
          <w:lang w:eastAsia="en-US"/>
        </w:rPr>
        <w:t>(</w:t>
      </w:r>
      <w:r w:rsidRPr="009D3341">
        <w:rPr>
          <w:rFonts w:ascii="Calibri" w:eastAsiaTheme="minorHAnsi" w:hAnsi="Calibri" w:cs="Calibri"/>
          <w:bCs/>
          <w:color w:val="000000"/>
          <w:lang w:eastAsia="en-US"/>
        </w:rPr>
        <w:t>Aneks do umowy jest wymagany</w:t>
      </w:r>
      <w:r w:rsidR="007C6A4F" w:rsidRPr="009D3341">
        <w:rPr>
          <w:rFonts w:ascii="Calibri" w:eastAsiaTheme="minorHAnsi" w:hAnsi="Calibri" w:cs="Calibri"/>
          <w:bCs/>
          <w:color w:val="000000"/>
          <w:sz w:val="26"/>
          <w:szCs w:val="26"/>
          <w:lang w:eastAsia="en-US"/>
        </w:rPr>
        <w:t>)</w:t>
      </w:r>
      <w:r w:rsidRPr="009D3341">
        <w:rPr>
          <w:rFonts w:ascii="Calibri" w:eastAsiaTheme="minorHAnsi" w:hAnsi="Calibri" w:cs="Calibri"/>
          <w:bCs/>
          <w:color w:val="000000"/>
          <w:sz w:val="26"/>
          <w:szCs w:val="26"/>
          <w:lang w:eastAsia="en-US"/>
        </w:rPr>
        <w:t>.</w:t>
      </w:r>
    </w:p>
    <w:p w:rsidR="007C6A4F" w:rsidRPr="00591E57" w:rsidRDefault="00591E57" w:rsidP="00BD3C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z</w:t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 xml:space="preserve">miany dotyczące przesunięć pomiędzy poszczególnymi pozycjami wydatków ujętych </w:t>
      </w:r>
      <w:r w:rsidR="0087464F">
        <w:rPr>
          <w:rFonts w:ascii="Calibri" w:eastAsiaTheme="minorHAnsi" w:hAnsi="Calibri" w:cs="Calibri"/>
          <w:color w:val="000000"/>
          <w:lang w:eastAsia="en-US"/>
        </w:rPr>
        <w:br/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 xml:space="preserve">w zestawieniu </w:t>
      </w:r>
      <w:r w:rsidR="007C6A4F" w:rsidRPr="00591E57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nie przekraczają 10% </w:t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>zakładanej wartości wydatku</w:t>
      </w:r>
      <w:r w:rsidR="00351D3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C6A4F" w:rsidRPr="00591E57">
        <w:rPr>
          <w:rFonts w:ascii="Calibri" w:eastAsiaTheme="minorHAnsi" w:hAnsi="Calibri" w:cs="Calibri"/>
          <w:color w:val="000000"/>
          <w:lang w:eastAsia="en-US"/>
        </w:rPr>
        <w:t>An</w:t>
      </w:r>
      <w:r>
        <w:rPr>
          <w:rFonts w:ascii="Calibri" w:eastAsiaTheme="minorHAnsi" w:hAnsi="Calibri" w:cs="Calibri"/>
          <w:color w:val="000000"/>
          <w:lang w:eastAsia="en-US"/>
        </w:rPr>
        <w:t>eks do umowy nie jest wymagan</w:t>
      </w:r>
      <w:r w:rsidRPr="009D3341">
        <w:rPr>
          <w:rFonts w:ascii="Calibri" w:eastAsiaTheme="minorHAnsi" w:hAnsi="Calibri" w:cs="Calibri"/>
          <w:color w:val="000000"/>
          <w:lang w:eastAsia="en-US"/>
        </w:rPr>
        <w:t>y</w:t>
      </w:r>
      <w:r w:rsidRPr="009D3341">
        <w:rPr>
          <w:rFonts w:ascii="Calibri" w:eastAsiaTheme="minorHAnsi" w:hAnsi="Calibri" w:cs="Calibri"/>
          <w:bCs/>
          <w:color w:val="000000"/>
          <w:sz w:val="26"/>
          <w:szCs w:val="26"/>
          <w:lang w:eastAsia="en-US"/>
        </w:rPr>
        <w:t>.</w:t>
      </w:r>
    </w:p>
    <w:p w:rsidR="007C6A4F" w:rsidRPr="007C6A4F" w:rsidRDefault="007C6A4F" w:rsidP="00DB0D2E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6"/>
          <w:szCs w:val="26"/>
          <w:lang w:eastAsia="en-US"/>
        </w:rPr>
      </w:pPr>
    </w:p>
    <w:p w:rsidR="00D8559E" w:rsidRDefault="00300BFE" w:rsidP="00DB0D2E">
      <w:pPr>
        <w:pStyle w:val="Akapitzlist"/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P</w:t>
      </w:r>
      <w:r w:rsidR="007C6A4F" w:rsidRPr="007C6A4F">
        <w:rPr>
          <w:rFonts w:ascii="Calibri" w:eastAsiaTheme="minorHAnsi" w:hAnsi="Calibri" w:cs="Calibri"/>
          <w:color w:val="000000"/>
          <w:lang w:eastAsia="en-US"/>
        </w:rPr>
        <w:t>oniżej przedstawiono przykładowe zmiany w wydatkach:</w:t>
      </w: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51D3A" w:rsidRDefault="00351D3A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51D3A" w:rsidRDefault="00351D3A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:rsidR="00300BFE" w:rsidRPr="00300BFE" w:rsidRDefault="00300BFE" w:rsidP="00300BFE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300BFE">
        <w:rPr>
          <w:rFonts w:ascii="Calibri" w:eastAsiaTheme="minorHAnsi" w:hAnsi="Calibri" w:cs="Calibri"/>
          <w:i/>
          <w:iCs/>
          <w:color w:val="000000"/>
          <w:lang w:eastAsia="en-US"/>
        </w:rPr>
        <w:lastRenderedPageBreak/>
        <w:t>Przykł</w:t>
      </w:r>
      <w:r>
        <w:rPr>
          <w:rFonts w:ascii="Calibri" w:eastAsiaTheme="minorHAnsi" w:hAnsi="Calibri" w:cs="Calibri"/>
          <w:i/>
          <w:iCs/>
          <w:color w:val="000000"/>
          <w:lang w:eastAsia="en-US"/>
        </w:rPr>
        <w:t>ad 1</w:t>
      </w:r>
      <w:r w:rsidRPr="00300BFE">
        <w:rPr>
          <w:rFonts w:ascii="Calibri" w:eastAsiaTheme="minorHAnsi" w:hAnsi="Calibri" w:cs="Calibri"/>
          <w:i/>
          <w:iCs/>
          <w:color w:val="000000"/>
          <w:lang w:eastAsia="en-US"/>
        </w:rPr>
        <w:t>. (przesunięcia bilansują się do 0):</w:t>
      </w:r>
    </w:p>
    <w:tbl>
      <w:tblPr>
        <w:tblStyle w:val="Tabela-Siatka"/>
        <w:tblpPr w:leftFromText="141" w:rightFromText="141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1348"/>
        <w:gridCol w:w="1768"/>
        <w:gridCol w:w="2676"/>
        <w:gridCol w:w="1624"/>
        <w:gridCol w:w="1787"/>
      </w:tblGrid>
      <w:tr w:rsidR="00300BFE" w:rsidTr="00C36DA4">
        <w:trPr>
          <w:trHeight w:val="1407"/>
        </w:trPr>
        <w:tc>
          <w:tcPr>
            <w:tcW w:w="1348" w:type="dxa"/>
            <w:shd w:val="clear" w:color="auto" w:fill="D5DCE4" w:themeFill="text2" w:themeFillTint="33"/>
          </w:tcPr>
          <w:p w:rsidR="00300BFE" w:rsidRPr="00771400" w:rsidRDefault="00300BFE" w:rsidP="0030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203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300BFE" w:rsidRPr="00771400" w:rsidTr="00DA2513">
              <w:trPr>
                <w:trHeight w:val="282"/>
              </w:trPr>
              <w:tc>
                <w:tcPr>
                  <w:tcW w:w="0" w:type="auto"/>
                </w:tcPr>
                <w:p w:rsidR="00300BFE" w:rsidRPr="00771400" w:rsidRDefault="00300BFE" w:rsidP="00692C1B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Rodzaj wydatku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68" w:type="dxa"/>
            <w:shd w:val="clear" w:color="auto" w:fill="D5DCE4" w:themeFill="text2" w:themeFillTint="33"/>
          </w:tcPr>
          <w:tbl>
            <w:tblPr>
              <w:tblW w:w="1660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300BFE" w:rsidRPr="00771400" w:rsidTr="00DA2513">
              <w:trPr>
                <w:trHeight w:val="435"/>
              </w:trPr>
              <w:tc>
                <w:tcPr>
                  <w:tcW w:w="0" w:type="auto"/>
                </w:tcPr>
                <w:p w:rsidR="00300BFE" w:rsidRPr="00771400" w:rsidRDefault="00300BFE" w:rsidP="00692C1B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Planowany łączny koszt kwalifikowany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(PLN)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676" w:type="dxa"/>
            <w:shd w:val="clear" w:color="auto" w:fill="D5DCE4" w:themeFill="text2" w:themeFillTint="33"/>
          </w:tcPr>
          <w:tbl>
            <w:tblPr>
              <w:tblW w:w="264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7"/>
            </w:tblGrid>
            <w:tr w:rsidR="00300BFE" w:rsidRPr="00771400" w:rsidTr="00300BFE">
              <w:trPr>
                <w:trHeight w:val="435"/>
              </w:trPr>
              <w:tc>
                <w:tcPr>
                  <w:tcW w:w="2647" w:type="dxa"/>
                </w:tcPr>
                <w:p w:rsidR="00300BFE" w:rsidRPr="00771400" w:rsidRDefault="00300BFE" w:rsidP="00692C1B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10 % planowanego łącznego kosztu kwalifikowanego (max kwota do przesunięcia na +/-)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624" w:type="dxa"/>
            <w:shd w:val="clear" w:color="auto" w:fill="D5DCE4" w:themeFill="text2" w:themeFillTint="33"/>
          </w:tcPr>
          <w:tbl>
            <w:tblPr>
              <w:tblW w:w="150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300BFE" w:rsidRPr="00771400" w:rsidTr="00DA2513">
              <w:trPr>
                <w:trHeight w:val="282"/>
              </w:trPr>
              <w:tc>
                <w:tcPr>
                  <w:tcW w:w="0" w:type="auto"/>
                </w:tcPr>
                <w:p w:rsidR="00300BFE" w:rsidRPr="00771400" w:rsidRDefault="00300BFE" w:rsidP="00692C1B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P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rzykładowa zmiana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shd w:val="clear" w:color="auto" w:fill="D5DCE4" w:themeFill="text2" w:themeFillTint="33"/>
          </w:tcPr>
          <w:tbl>
            <w:tblPr>
              <w:tblW w:w="1681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1"/>
            </w:tblGrid>
            <w:tr w:rsidR="00300BFE" w:rsidRPr="00771400" w:rsidTr="00DA2513">
              <w:trPr>
                <w:trHeight w:val="435"/>
              </w:trPr>
              <w:tc>
                <w:tcPr>
                  <w:tcW w:w="0" w:type="auto"/>
                </w:tcPr>
                <w:p w:rsidR="00300BFE" w:rsidRPr="00771400" w:rsidRDefault="00300BFE" w:rsidP="00692C1B">
                  <w:pPr>
                    <w:framePr w:hSpace="141" w:wrap="around" w:vAnchor="page" w:hAnchor="margin" w:y="211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O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stateczny koszt po przesunięciach </w:t>
                  </w:r>
                </w:p>
              </w:tc>
            </w:tr>
          </w:tbl>
          <w:p w:rsidR="00300BFE" w:rsidRPr="00F93C98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300BFE" w:rsidTr="00C36DA4">
        <w:trPr>
          <w:trHeight w:val="626"/>
        </w:trPr>
        <w:tc>
          <w:tcPr>
            <w:tcW w:w="1348" w:type="dxa"/>
            <w:vAlign w:val="center"/>
          </w:tcPr>
          <w:p w:rsidR="00300BFE" w:rsidRPr="00286D98" w:rsidRDefault="00300BFE" w:rsidP="00300BFE">
            <w:pPr>
              <w:jc w:val="center"/>
            </w:pPr>
            <w:r w:rsidRPr="00286D98">
              <w:t>Wydatek 1</w:t>
            </w:r>
          </w:p>
        </w:tc>
        <w:tc>
          <w:tcPr>
            <w:tcW w:w="1768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100,00</w:t>
            </w:r>
          </w:p>
        </w:tc>
        <w:tc>
          <w:tcPr>
            <w:tcW w:w="2676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10,00</w:t>
            </w:r>
          </w:p>
        </w:tc>
        <w:tc>
          <w:tcPr>
            <w:tcW w:w="1624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-10,00</w:t>
            </w:r>
          </w:p>
        </w:tc>
        <w:tc>
          <w:tcPr>
            <w:tcW w:w="1787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90,00</w:t>
            </w:r>
          </w:p>
        </w:tc>
      </w:tr>
      <w:tr w:rsidR="00300BFE" w:rsidTr="00C36DA4">
        <w:trPr>
          <w:trHeight w:val="571"/>
        </w:trPr>
        <w:tc>
          <w:tcPr>
            <w:tcW w:w="1348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Wydatek 2</w:t>
            </w:r>
          </w:p>
        </w:tc>
        <w:tc>
          <w:tcPr>
            <w:tcW w:w="1768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1 000,00</w:t>
            </w:r>
          </w:p>
        </w:tc>
        <w:tc>
          <w:tcPr>
            <w:tcW w:w="2676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100,00</w:t>
            </w:r>
          </w:p>
        </w:tc>
        <w:tc>
          <w:tcPr>
            <w:tcW w:w="1624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+50,00</w:t>
            </w:r>
          </w:p>
        </w:tc>
        <w:tc>
          <w:tcPr>
            <w:tcW w:w="1787" w:type="dxa"/>
            <w:vAlign w:val="center"/>
          </w:tcPr>
          <w:p w:rsidR="00300BFE" w:rsidRPr="00286D98" w:rsidRDefault="00300BFE" w:rsidP="00300BFE">
            <w:pPr>
              <w:jc w:val="center"/>
            </w:pPr>
            <w:r>
              <w:t>1 050,00</w:t>
            </w:r>
          </w:p>
        </w:tc>
      </w:tr>
      <w:tr w:rsidR="00300BFE" w:rsidTr="00C36DA4">
        <w:trPr>
          <w:trHeight w:val="626"/>
        </w:trPr>
        <w:tc>
          <w:tcPr>
            <w:tcW w:w="134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76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10 000,00</w:t>
            </w:r>
          </w:p>
        </w:tc>
        <w:tc>
          <w:tcPr>
            <w:tcW w:w="2676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1 000,00</w:t>
            </w:r>
          </w:p>
        </w:tc>
        <w:tc>
          <w:tcPr>
            <w:tcW w:w="1624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+ 1 000,00</w:t>
            </w:r>
          </w:p>
        </w:tc>
        <w:tc>
          <w:tcPr>
            <w:tcW w:w="1787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11 000,00</w:t>
            </w:r>
          </w:p>
        </w:tc>
      </w:tr>
      <w:tr w:rsidR="00300BFE" w:rsidTr="00C36DA4">
        <w:trPr>
          <w:trHeight w:val="612"/>
        </w:trPr>
        <w:tc>
          <w:tcPr>
            <w:tcW w:w="134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768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11 900,00</w:t>
            </w:r>
          </w:p>
        </w:tc>
        <w:tc>
          <w:tcPr>
            <w:tcW w:w="2676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1 190,00</w:t>
            </w:r>
          </w:p>
        </w:tc>
        <w:tc>
          <w:tcPr>
            <w:tcW w:w="1624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-1 040,00</w:t>
            </w:r>
          </w:p>
        </w:tc>
        <w:tc>
          <w:tcPr>
            <w:tcW w:w="1787" w:type="dxa"/>
            <w:vAlign w:val="center"/>
          </w:tcPr>
          <w:p w:rsid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10 860,00</w:t>
            </w:r>
          </w:p>
        </w:tc>
      </w:tr>
      <w:tr w:rsidR="00300BFE" w:rsidTr="00C36DA4">
        <w:trPr>
          <w:trHeight w:val="626"/>
        </w:trPr>
        <w:tc>
          <w:tcPr>
            <w:tcW w:w="1348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768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  <w:tc>
          <w:tcPr>
            <w:tcW w:w="2676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2 300,00</w:t>
            </w:r>
          </w:p>
        </w:tc>
        <w:tc>
          <w:tcPr>
            <w:tcW w:w="1624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</w:t>
            </w:r>
            <w:r w:rsidR="00F076D9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,00</w:t>
            </w:r>
          </w:p>
        </w:tc>
        <w:tc>
          <w:tcPr>
            <w:tcW w:w="1787" w:type="dxa"/>
            <w:vAlign w:val="center"/>
          </w:tcPr>
          <w:p w:rsidR="00300BFE" w:rsidRPr="00300BFE" w:rsidRDefault="00300BFE" w:rsidP="00300BFE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</w:tr>
    </w:tbl>
    <w:tbl>
      <w:tblPr>
        <w:tblStyle w:val="Tabela-Siatka"/>
        <w:tblpPr w:leftFromText="141" w:rightFromText="141" w:vertAnchor="page" w:horzAnchor="margin" w:tblpY="8161"/>
        <w:tblW w:w="0" w:type="auto"/>
        <w:tblLook w:val="04A0" w:firstRow="1" w:lastRow="0" w:firstColumn="1" w:lastColumn="0" w:noHBand="0" w:noVBand="1"/>
      </w:tblPr>
      <w:tblGrid>
        <w:gridCol w:w="1348"/>
        <w:gridCol w:w="1768"/>
        <w:gridCol w:w="2676"/>
        <w:gridCol w:w="1624"/>
        <w:gridCol w:w="1787"/>
      </w:tblGrid>
      <w:tr w:rsidR="00C36DA4" w:rsidRPr="00F93C98" w:rsidTr="00C36DA4">
        <w:trPr>
          <w:trHeight w:val="1407"/>
        </w:trPr>
        <w:tc>
          <w:tcPr>
            <w:tcW w:w="1348" w:type="dxa"/>
            <w:shd w:val="clear" w:color="auto" w:fill="D5DCE4" w:themeFill="text2" w:themeFillTint="33"/>
          </w:tcPr>
          <w:p w:rsidR="00C36DA4" w:rsidRPr="00771400" w:rsidRDefault="00C36DA4" w:rsidP="00C3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203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C36DA4" w:rsidRPr="00771400" w:rsidTr="0087140B">
              <w:trPr>
                <w:trHeight w:val="282"/>
              </w:trPr>
              <w:tc>
                <w:tcPr>
                  <w:tcW w:w="0" w:type="auto"/>
                </w:tcPr>
                <w:p w:rsidR="00C36DA4" w:rsidRPr="00771400" w:rsidRDefault="00C36DA4" w:rsidP="00692C1B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Rodzaj wydatku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68" w:type="dxa"/>
            <w:shd w:val="clear" w:color="auto" w:fill="D5DCE4" w:themeFill="text2" w:themeFillTint="33"/>
          </w:tcPr>
          <w:tbl>
            <w:tblPr>
              <w:tblW w:w="1660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36DA4" w:rsidRPr="00771400" w:rsidTr="0087140B">
              <w:trPr>
                <w:trHeight w:val="435"/>
              </w:trPr>
              <w:tc>
                <w:tcPr>
                  <w:tcW w:w="0" w:type="auto"/>
                </w:tcPr>
                <w:p w:rsidR="00C36DA4" w:rsidRPr="00771400" w:rsidRDefault="00C36DA4" w:rsidP="00692C1B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Planowany łączny koszt kwalifikowany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(PLN)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2676" w:type="dxa"/>
            <w:shd w:val="clear" w:color="auto" w:fill="D5DCE4" w:themeFill="text2" w:themeFillTint="33"/>
          </w:tcPr>
          <w:tbl>
            <w:tblPr>
              <w:tblW w:w="264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7"/>
            </w:tblGrid>
            <w:tr w:rsidR="00C36DA4" w:rsidRPr="00771400" w:rsidTr="0087140B">
              <w:trPr>
                <w:trHeight w:val="435"/>
              </w:trPr>
              <w:tc>
                <w:tcPr>
                  <w:tcW w:w="2647" w:type="dxa"/>
                </w:tcPr>
                <w:p w:rsidR="00C36DA4" w:rsidRPr="00771400" w:rsidRDefault="00C36DA4" w:rsidP="00692C1B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10 % planowanego łącznego kosztu kwalifikowanego (max kwota do przesunięcia na +/-)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624" w:type="dxa"/>
            <w:shd w:val="clear" w:color="auto" w:fill="D5DCE4" w:themeFill="text2" w:themeFillTint="33"/>
          </w:tcPr>
          <w:tbl>
            <w:tblPr>
              <w:tblW w:w="1504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4"/>
            </w:tblGrid>
            <w:tr w:rsidR="00C36DA4" w:rsidRPr="00771400" w:rsidTr="0087140B">
              <w:trPr>
                <w:trHeight w:val="282"/>
              </w:trPr>
              <w:tc>
                <w:tcPr>
                  <w:tcW w:w="0" w:type="auto"/>
                </w:tcPr>
                <w:p w:rsidR="00C36DA4" w:rsidRPr="00771400" w:rsidRDefault="00C36DA4" w:rsidP="00692C1B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P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rzykładowa zmiana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787" w:type="dxa"/>
            <w:shd w:val="clear" w:color="auto" w:fill="D5DCE4" w:themeFill="text2" w:themeFillTint="33"/>
          </w:tcPr>
          <w:tbl>
            <w:tblPr>
              <w:tblW w:w="1681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1"/>
            </w:tblGrid>
            <w:tr w:rsidR="00C36DA4" w:rsidRPr="00771400" w:rsidTr="0087140B">
              <w:trPr>
                <w:trHeight w:val="435"/>
              </w:trPr>
              <w:tc>
                <w:tcPr>
                  <w:tcW w:w="0" w:type="auto"/>
                </w:tcPr>
                <w:p w:rsidR="00C36DA4" w:rsidRPr="00771400" w:rsidRDefault="00C36DA4" w:rsidP="00692C1B">
                  <w:pPr>
                    <w:framePr w:hSpace="141" w:wrap="around" w:vAnchor="page" w:hAnchor="margin" w:y="8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O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stateczny koszt po przesunięciach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C36DA4" w:rsidTr="00C36DA4">
        <w:trPr>
          <w:trHeight w:val="626"/>
        </w:trPr>
        <w:tc>
          <w:tcPr>
            <w:tcW w:w="1348" w:type="dxa"/>
            <w:vAlign w:val="center"/>
          </w:tcPr>
          <w:p w:rsidR="00C36DA4" w:rsidRPr="00286D98" w:rsidRDefault="00C36DA4" w:rsidP="00C36DA4">
            <w:pPr>
              <w:jc w:val="center"/>
            </w:pPr>
            <w:r w:rsidRPr="00286D98">
              <w:t>Wydatek 1</w:t>
            </w:r>
          </w:p>
        </w:tc>
        <w:tc>
          <w:tcPr>
            <w:tcW w:w="1768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100,00</w:t>
            </w:r>
          </w:p>
        </w:tc>
        <w:tc>
          <w:tcPr>
            <w:tcW w:w="2676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10,00</w:t>
            </w:r>
          </w:p>
        </w:tc>
        <w:tc>
          <w:tcPr>
            <w:tcW w:w="1624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-10,00</w:t>
            </w:r>
          </w:p>
        </w:tc>
        <w:tc>
          <w:tcPr>
            <w:tcW w:w="1787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90,00</w:t>
            </w:r>
          </w:p>
        </w:tc>
      </w:tr>
      <w:tr w:rsidR="00C36DA4" w:rsidRPr="00286D98" w:rsidTr="00C36DA4">
        <w:trPr>
          <w:trHeight w:val="571"/>
        </w:trPr>
        <w:tc>
          <w:tcPr>
            <w:tcW w:w="1348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Wydatek 2</w:t>
            </w:r>
          </w:p>
        </w:tc>
        <w:tc>
          <w:tcPr>
            <w:tcW w:w="1768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1 000,00</w:t>
            </w:r>
          </w:p>
        </w:tc>
        <w:tc>
          <w:tcPr>
            <w:tcW w:w="2676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100,00</w:t>
            </w:r>
          </w:p>
        </w:tc>
        <w:tc>
          <w:tcPr>
            <w:tcW w:w="1624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+100,00</w:t>
            </w:r>
          </w:p>
        </w:tc>
        <w:tc>
          <w:tcPr>
            <w:tcW w:w="1787" w:type="dxa"/>
            <w:vAlign w:val="center"/>
          </w:tcPr>
          <w:p w:rsidR="00C36DA4" w:rsidRPr="00286D98" w:rsidRDefault="00C36DA4" w:rsidP="00C36DA4">
            <w:pPr>
              <w:jc w:val="center"/>
            </w:pPr>
            <w:r>
              <w:t>1 100,00</w:t>
            </w:r>
          </w:p>
        </w:tc>
      </w:tr>
      <w:tr w:rsidR="00C36DA4" w:rsidTr="00C36DA4">
        <w:trPr>
          <w:trHeight w:val="626"/>
        </w:trPr>
        <w:tc>
          <w:tcPr>
            <w:tcW w:w="134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76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10 000,00</w:t>
            </w:r>
          </w:p>
        </w:tc>
        <w:tc>
          <w:tcPr>
            <w:tcW w:w="2676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1 000,00</w:t>
            </w:r>
          </w:p>
        </w:tc>
        <w:tc>
          <w:tcPr>
            <w:tcW w:w="1624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- 300,00</w:t>
            </w:r>
          </w:p>
        </w:tc>
        <w:tc>
          <w:tcPr>
            <w:tcW w:w="1787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9 700,00</w:t>
            </w:r>
          </w:p>
        </w:tc>
      </w:tr>
      <w:tr w:rsidR="00C36DA4" w:rsidTr="00C36DA4">
        <w:trPr>
          <w:trHeight w:val="612"/>
        </w:trPr>
        <w:tc>
          <w:tcPr>
            <w:tcW w:w="134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768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11 900,00</w:t>
            </w:r>
          </w:p>
        </w:tc>
        <w:tc>
          <w:tcPr>
            <w:tcW w:w="2676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1 190,00</w:t>
            </w:r>
          </w:p>
        </w:tc>
        <w:tc>
          <w:tcPr>
            <w:tcW w:w="1624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-400,00</w:t>
            </w:r>
          </w:p>
        </w:tc>
        <w:tc>
          <w:tcPr>
            <w:tcW w:w="1787" w:type="dxa"/>
            <w:vAlign w:val="center"/>
          </w:tcPr>
          <w:p w:rsidR="00C36DA4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11 500,00</w:t>
            </w:r>
          </w:p>
        </w:tc>
      </w:tr>
      <w:tr w:rsidR="00C36DA4" w:rsidRPr="00300BFE" w:rsidTr="00C36DA4">
        <w:trPr>
          <w:trHeight w:val="626"/>
        </w:trPr>
        <w:tc>
          <w:tcPr>
            <w:tcW w:w="1348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768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  <w:tc>
          <w:tcPr>
            <w:tcW w:w="2676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2 300,00</w:t>
            </w:r>
          </w:p>
        </w:tc>
        <w:tc>
          <w:tcPr>
            <w:tcW w:w="1624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-790,00</w:t>
            </w:r>
          </w:p>
        </w:tc>
        <w:tc>
          <w:tcPr>
            <w:tcW w:w="1787" w:type="dxa"/>
            <w:vAlign w:val="center"/>
          </w:tcPr>
          <w:p w:rsidR="00C36DA4" w:rsidRPr="00300BFE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22</w:t>
            </w: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 </w:t>
            </w: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39</w:t>
            </w:r>
            <w:r w:rsidRPr="00300BFE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0,00</w:t>
            </w:r>
          </w:p>
        </w:tc>
      </w:tr>
    </w:tbl>
    <w:p w:rsidR="008B4DBB" w:rsidRDefault="00C36DA4" w:rsidP="008B4DBB">
      <w:pPr>
        <w:autoSpaceDE w:val="0"/>
        <w:autoSpaceDN w:val="0"/>
        <w:adjustRightInd w:val="0"/>
        <w:spacing w:before="240" w:after="120"/>
        <w:rPr>
          <w:rFonts w:ascii="Calibri" w:eastAsiaTheme="minorHAnsi" w:hAnsi="Calibri" w:cs="Calibri"/>
          <w:color w:val="000000"/>
          <w:lang w:eastAsia="en-US"/>
        </w:rPr>
      </w:pPr>
      <w:r w:rsidRPr="00C36DA4">
        <w:rPr>
          <w:rFonts w:ascii="Calibri" w:eastAsiaTheme="minorHAnsi" w:hAnsi="Calibri" w:cs="Calibri"/>
          <w:color w:val="000000"/>
          <w:lang w:eastAsia="en-US"/>
        </w:rPr>
        <w:t xml:space="preserve">Powyższa zmiany nie przekraczają 10% zakładanej wartości wydatku i nie wymagają uzyskania zgody </w:t>
      </w:r>
      <w:r w:rsidR="008B4DBB">
        <w:rPr>
          <w:rFonts w:ascii="Calibri" w:eastAsiaTheme="minorHAnsi" w:hAnsi="Calibri" w:cs="Calibri"/>
          <w:color w:val="000000"/>
          <w:lang w:eastAsia="en-US"/>
        </w:rPr>
        <w:t>Śląskiego Inkubatora Przedsiębiorczości Sp. z o.o</w:t>
      </w:r>
      <w:r w:rsidR="008B4DBB" w:rsidRPr="007C6A4F">
        <w:rPr>
          <w:rFonts w:ascii="Calibri" w:eastAsiaTheme="minorHAnsi" w:hAnsi="Calibri" w:cs="Calibri"/>
          <w:color w:val="000000"/>
          <w:lang w:eastAsia="en-US"/>
        </w:rPr>
        <w:t xml:space="preserve">. </w:t>
      </w:r>
    </w:p>
    <w:p w:rsidR="00C36DA4" w:rsidRDefault="00C36DA4" w:rsidP="008B4DBB">
      <w:pPr>
        <w:autoSpaceDE w:val="0"/>
        <w:autoSpaceDN w:val="0"/>
        <w:adjustRightInd w:val="0"/>
        <w:spacing w:before="240" w:after="120"/>
        <w:rPr>
          <w:i/>
          <w:iCs/>
        </w:rPr>
      </w:pPr>
      <w:r w:rsidRPr="00C36DA4">
        <w:rPr>
          <w:i/>
          <w:iCs/>
        </w:rPr>
        <w:t>Przykład b. (powstanie oszczędności):</w:t>
      </w:r>
    </w:p>
    <w:p w:rsidR="00C36DA4" w:rsidRDefault="00C36DA4" w:rsidP="00C36DA4">
      <w:pPr>
        <w:autoSpaceDE w:val="0"/>
        <w:autoSpaceDN w:val="0"/>
        <w:adjustRightInd w:val="0"/>
        <w:spacing w:before="240" w:after="120"/>
        <w:rPr>
          <w:rFonts w:ascii="Calibri" w:eastAsiaTheme="minorHAnsi" w:hAnsi="Calibri" w:cs="Calibri"/>
          <w:color w:val="000000"/>
          <w:lang w:eastAsia="en-US"/>
        </w:rPr>
      </w:pPr>
      <w:r>
        <w:t xml:space="preserve">Po dokonaniu wszystkich zakupów okazało się, iż powstały oszczędności w kwocie 790,00 zł., w takim przypadku różnica musi zostać zwrócona na konto Beneficjenta wskazane w Umowie lub można przeznaczyć je na nowe, uzasadnione wydatki (po uprzednim uzyskaniu zgody </w:t>
      </w:r>
      <w:r w:rsidR="00351D3A">
        <w:rPr>
          <w:rFonts w:ascii="Calibri" w:eastAsiaTheme="minorHAnsi" w:hAnsi="Calibri" w:cs="Calibri"/>
          <w:color w:val="000000"/>
          <w:lang w:eastAsia="en-US"/>
        </w:rPr>
        <w:t>Śląskiego Inkubatora Przedsiębiorczości Sp. z o.o</w:t>
      </w:r>
      <w:r w:rsidR="00351D3A" w:rsidRPr="007C6A4F">
        <w:rPr>
          <w:rFonts w:ascii="Calibri" w:eastAsiaTheme="minorHAnsi" w:hAnsi="Calibri" w:cs="Calibri"/>
          <w:color w:val="000000"/>
          <w:lang w:eastAsia="en-US"/>
        </w:rPr>
        <w:t>.</w:t>
      </w:r>
      <w:r>
        <w:t>).</w:t>
      </w:r>
    </w:p>
    <w:p w:rsidR="00D45423" w:rsidRDefault="00D45423" w:rsidP="00C36DA4">
      <w:pPr>
        <w:autoSpaceDE w:val="0"/>
        <w:autoSpaceDN w:val="0"/>
        <w:adjustRightInd w:val="0"/>
        <w:spacing w:before="240" w:after="120"/>
        <w:rPr>
          <w:i/>
          <w:iCs/>
        </w:rPr>
      </w:pPr>
    </w:p>
    <w:p w:rsidR="00351D3A" w:rsidRDefault="00351D3A" w:rsidP="00C36DA4">
      <w:pPr>
        <w:autoSpaceDE w:val="0"/>
        <w:autoSpaceDN w:val="0"/>
        <w:adjustRightInd w:val="0"/>
        <w:spacing w:before="240" w:after="120"/>
        <w:rPr>
          <w:i/>
          <w:iCs/>
        </w:rPr>
      </w:pPr>
    </w:p>
    <w:p w:rsidR="00C36DA4" w:rsidRPr="00C36DA4" w:rsidRDefault="00C36DA4" w:rsidP="00C36DA4">
      <w:pPr>
        <w:autoSpaceDE w:val="0"/>
        <w:autoSpaceDN w:val="0"/>
        <w:adjustRightInd w:val="0"/>
        <w:spacing w:before="240" w:after="120"/>
        <w:rPr>
          <w:rFonts w:ascii="Calibri" w:eastAsiaTheme="minorHAnsi" w:hAnsi="Calibri" w:cs="Calibri"/>
          <w:color w:val="000000"/>
          <w:lang w:eastAsia="en-US"/>
        </w:rPr>
      </w:pPr>
      <w:r>
        <w:rPr>
          <w:i/>
          <w:iCs/>
        </w:rPr>
        <w:lastRenderedPageBreak/>
        <w:t>Przykład c. (przekroczenie wartości dotacji):</w:t>
      </w:r>
    </w:p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31"/>
        <w:gridCol w:w="1580"/>
        <w:gridCol w:w="1626"/>
        <w:gridCol w:w="1379"/>
        <w:gridCol w:w="1598"/>
        <w:gridCol w:w="1134"/>
        <w:gridCol w:w="1134"/>
      </w:tblGrid>
      <w:tr w:rsidR="00BE5F2C" w:rsidTr="00BE5F2C">
        <w:trPr>
          <w:trHeight w:val="1542"/>
        </w:trPr>
        <w:tc>
          <w:tcPr>
            <w:tcW w:w="1331" w:type="dxa"/>
            <w:shd w:val="clear" w:color="auto" w:fill="D5DCE4" w:themeFill="text2" w:themeFillTint="33"/>
          </w:tcPr>
          <w:p w:rsidR="00C36DA4" w:rsidRPr="00771400" w:rsidRDefault="00C36DA4" w:rsidP="00C36D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275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="00C36DA4" w:rsidRPr="00771400" w:rsidTr="00BE5F2C">
              <w:trPr>
                <w:trHeight w:val="274"/>
              </w:trPr>
              <w:tc>
                <w:tcPr>
                  <w:tcW w:w="1275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Rodzaj wydatku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580" w:type="dxa"/>
            <w:shd w:val="clear" w:color="auto" w:fill="D5DCE4" w:themeFill="text2" w:themeFillTint="33"/>
          </w:tcPr>
          <w:tbl>
            <w:tblPr>
              <w:tblW w:w="1456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C36DA4" w:rsidRPr="00771400" w:rsidTr="00BE5F2C">
              <w:trPr>
                <w:trHeight w:val="333"/>
              </w:trPr>
              <w:tc>
                <w:tcPr>
                  <w:tcW w:w="1456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68"/>
                    <w:jc w:val="center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Planowany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br/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łączny koszt kwalifikowany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(PLN)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626" w:type="dxa"/>
            <w:shd w:val="clear" w:color="auto" w:fill="D5DCE4" w:themeFill="text2" w:themeFillTint="33"/>
          </w:tcPr>
          <w:tbl>
            <w:tblPr>
              <w:tblW w:w="1365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5"/>
            </w:tblGrid>
            <w:tr w:rsidR="00C36DA4" w:rsidRPr="00771400" w:rsidTr="00BE5F2C">
              <w:trPr>
                <w:trHeight w:val="418"/>
              </w:trPr>
              <w:tc>
                <w:tcPr>
                  <w:tcW w:w="1365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10 % planowanego łącznego kosztu kwalifikowanego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br/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(max kwota do przesunięcia na +/-)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both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379" w:type="dxa"/>
            <w:shd w:val="clear" w:color="auto" w:fill="D5DCE4" w:themeFill="text2" w:themeFillTint="33"/>
          </w:tcPr>
          <w:tbl>
            <w:tblPr>
              <w:tblW w:w="125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3"/>
            </w:tblGrid>
            <w:tr w:rsidR="00C36DA4" w:rsidRPr="00771400" w:rsidTr="00BE5F2C">
              <w:trPr>
                <w:trHeight w:val="294"/>
              </w:trPr>
              <w:tc>
                <w:tcPr>
                  <w:tcW w:w="1253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P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rzykładowa zmiana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598" w:type="dxa"/>
            <w:shd w:val="clear" w:color="auto" w:fill="D5DCE4" w:themeFill="text2" w:themeFillTint="33"/>
          </w:tcPr>
          <w:tbl>
            <w:tblPr>
              <w:tblW w:w="171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3"/>
            </w:tblGrid>
            <w:tr w:rsidR="00C36DA4" w:rsidRPr="00771400" w:rsidTr="00BE5F2C">
              <w:trPr>
                <w:trHeight w:val="421"/>
              </w:trPr>
              <w:tc>
                <w:tcPr>
                  <w:tcW w:w="1713" w:type="dxa"/>
                </w:tcPr>
                <w:p w:rsidR="00C36DA4" w:rsidRPr="00771400" w:rsidRDefault="00C36DA4" w:rsidP="00C3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>O</w:t>
                  </w:r>
                  <w:r w:rsidRPr="00771400">
                    <w:rPr>
                      <w:rFonts w:ascii="Calibri" w:eastAsiaTheme="minorHAnsi" w:hAnsi="Calibri" w:cs="Calibri"/>
                      <w:b/>
                      <w:color w:val="000000"/>
                      <w:lang w:eastAsia="en-US"/>
                    </w:rPr>
                    <w:t xml:space="preserve">stateczny koszt po przesunięciach </w:t>
                  </w:r>
                </w:p>
              </w:tc>
            </w:tr>
          </w:tbl>
          <w:p w:rsidR="00C36DA4" w:rsidRPr="00F93C98" w:rsidRDefault="00C36DA4" w:rsidP="00C36DA4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C36DA4" w:rsidRPr="00BE5F2C" w:rsidRDefault="00C36DA4" w:rsidP="00BE5F2C">
            <w:pPr>
              <w:autoSpaceDE w:val="0"/>
              <w:autoSpaceDN w:val="0"/>
              <w:adjustRightInd w:val="0"/>
              <w:spacing w:before="240" w:after="120"/>
              <w:ind w:left="-22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BE5F2C">
              <w:rPr>
                <w:rFonts w:eastAsiaTheme="minorHAnsi" w:cstheme="minorHAnsi"/>
                <w:b/>
                <w:color w:val="000000"/>
                <w:lang w:eastAsia="en-US"/>
              </w:rPr>
              <w:t>dopłata ze środków własnych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C36DA4" w:rsidRPr="00BE5F2C" w:rsidRDefault="00C36DA4" w:rsidP="00BE5F2C">
            <w:pPr>
              <w:pStyle w:val="Default"/>
              <w:ind w:left="-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F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kwalifikowane </w:t>
            </w:r>
          </w:p>
          <w:p w:rsidR="00C36DA4" w:rsidRPr="00BE5F2C" w:rsidRDefault="00C36DA4" w:rsidP="00BE5F2C">
            <w:pPr>
              <w:autoSpaceDE w:val="0"/>
              <w:autoSpaceDN w:val="0"/>
              <w:adjustRightInd w:val="0"/>
              <w:spacing w:before="240" w:after="120"/>
              <w:ind w:left="-22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BE5F2C">
              <w:rPr>
                <w:rFonts w:cstheme="minorHAnsi"/>
                <w:b/>
              </w:rPr>
              <w:t xml:space="preserve">w ramach dotacji 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Pr="00286D98" w:rsidRDefault="00BE5F2C" w:rsidP="00BE5F2C">
            <w:pPr>
              <w:jc w:val="center"/>
            </w:pPr>
            <w:r w:rsidRPr="00286D98">
              <w:t>Wydatek 1</w:t>
            </w:r>
          </w:p>
        </w:tc>
        <w:tc>
          <w:tcPr>
            <w:tcW w:w="1580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100,00</w:t>
            </w:r>
          </w:p>
        </w:tc>
        <w:tc>
          <w:tcPr>
            <w:tcW w:w="1626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10,00</w:t>
            </w:r>
          </w:p>
        </w:tc>
        <w:tc>
          <w:tcPr>
            <w:tcW w:w="1379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-10,00</w:t>
            </w:r>
          </w:p>
        </w:tc>
        <w:tc>
          <w:tcPr>
            <w:tcW w:w="1598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90,00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90,00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Wydatek 2</w:t>
            </w:r>
          </w:p>
        </w:tc>
        <w:tc>
          <w:tcPr>
            <w:tcW w:w="1580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1 000,00</w:t>
            </w:r>
          </w:p>
        </w:tc>
        <w:tc>
          <w:tcPr>
            <w:tcW w:w="1626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100,00</w:t>
            </w:r>
          </w:p>
        </w:tc>
        <w:tc>
          <w:tcPr>
            <w:tcW w:w="1379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+100,00</w:t>
            </w:r>
          </w:p>
        </w:tc>
        <w:tc>
          <w:tcPr>
            <w:tcW w:w="1598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1 100,00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E5F2C" w:rsidRPr="00286D98" w:rsidRDefault="00BE5F2C" w:rsidP="00BE5F2C">
            <w:pPr>
              <w:jc w:val="center"/>
            </w:pPr>
            <w:r>
              <w:t>1</w:t>
            </w:r>
            <w:r w:rsidR="00FC3E9C">
              <w:t xml:space="preserve"> </w:t>
            </w:r>
            <w:r>
              <w:t>100,00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3</w:t>
            </w:r>
          </w:p>
        </w:tc>
        <w:tc>
          <w:tcPr>
            <w:tcW w:w="1580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10 000,00</w:t>
            </w:r>
          </w:p>
        </w:tc>
        <w:tc>
          <w:tcPr>
            <w:tcW w:w="1626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1 000,00</w:t>
            </w:r>
          </w:p>
        </w:tc>
        <w:tc>
          <w:tcPr>
            <w:tcW w:w="1379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- 300,00</w:t>
            </w:r>
          </w:p>
        </w:tc>
        <w:tc>
          <w:tcPr>
            <w:tcW w:w="1598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9 700,00</w:t>
            </w:r>
          </w:p>
        </w:tc>
        <w:tc>
          <w:tcPr>
            <w:tcW w:w="1134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</w:t>
            </w:r>
            <w:r w:rsidR="00FC3E9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700,00</w:t>
            </w:r>
          </w:p>
        </w:tc>
      </w:tr>
      <w:tr w:rsidR="00BE5F2C" w:rsidTr="00F076D9">
        <w:trPr>
          <w:trHeight w:val="469"/>
        </w:trPr>
        <w:tc>
          <w:tcPr>
            <w:tcW w:w="1331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Wydatek 4</w:t>
            </w:r>
          </w:p>
        </w:tc>
        <w:tc>
          <w:tcPr>
            <w:tcW w:w="1580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11 900,00</w:t>
            </w:r>
          </w:p>
        </w:tc>
        <w:tc>
          <w:tcPr>
            <w:tcW w:w="1626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1 190,00</w:t>
            </w:r>
          </w:p>
        </w:tc>
        <w:tc>
          <w:tcPr>
            <w:tcW w:w="1379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+ 1 000,00</w:t>
            </w:r>
          </w:p>
        </w:tc>
        <w:tc>
          <w:tcPr>
            <w:tcW w:w="1598" w:type="dxa"/>
            <w:vAlign w:val="center"/>
          </w:tcPr>
          <w:p w:rsidR="00BE5F2C" w:rsidRDefault="00BE5F2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12 900,00</w:t>
            </w:r>
          </w:p>
        </w:tc>
        <w:tc>
          <w:tcPr>
            <w:tcW w:w="1134" w:type="dxa"/>
            <w:vAlign w:val="center"/>
          </w:tcPr>
          <w:p w:rsidR="00BE5F2C" w:rsidRDefault="00FC3E9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790,00</w:t>
            </w:r>
          </w:p>
        </w:tc>
        <w:tc>
          <w:tcPr>
            <w:tcW w:w="1134" w:type="dxa"/>
            <w:vAlign w:val="center"/>
          </w:tcPr>
          <w:p w:rsidR="00BE5F2C" w:rsidRDefault="00FC3E9C" w:rsidP="00BE5F2C">
            <w:pPr>
              <w:pStyle w:val="Akapitzlist"/>
              <w:autoSpaceDE w:val="0"/>
              <w:autoSpaceDN w:val="0"/>
              <w:adjustRightInd w:val="0"/>
              <w:spacing w:before="240" w:after="120"/>
              <w:ind w:left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12 110,00</w:t>
            </w:r>
          </w:p>
        </w:tc>
      </w:tr>
      <w:tr w:rsidR="00BE5F2C" w:rsidRPr="00BE5F2C" w:rsidTr="00F076D9">
        <w:trPr>
          <w:trHeight w:val="469"/>
        </w:trPr>
        <w:tc>
          <w:tcPr>
            <w:tcW w:w="1331" w:type="dxa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SUMA</w:t>
            </w:r>
          </w:p>
        </w:tc>
        <w:tc>
          <w:tcPr>
            <w:tcW w:w="1580" w:type="dxa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  <w:tc>
          <w:tcPr>
            <w:tcW w:w="1626" w:type="dxa"/>
            <w:vAlign w:val="center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2 300,00</w:t>
            </w:r>
          </w:p>
        </w:tc>
        <w:tc>
          <w:tcPr>
            <w:tcW w:w="1379" w:type="dxa"/>
            <w:vAlign w:val="center"/>
          </w:tcPr>
          <w:p w:rsidR="00BE5F2C" w:rsidRPr="00FC3E9C" w:rsidRDefault="00BE5F2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+ 790,00</w:t>
            </w:r>
          </w:p>
        </w:tc>
        <w:tc>
          <w:tcPr>
            <w:tcW w:w="1598" w:type="dxa"/>
            <w:vAlign w:val="center"/>
          </w:tcPr>
          <w:p w:rsidR="00BE5F2C" w:rsidRPr="00FC3E9C" w:rsidRDefault="00FC3E9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23 790,00</w:t>
            </w:r>
          </w:p>
        </w:tc>
        <w:tc>
          <w:tcPr>
            <w:tcW w:w="1134" w:type="dxa"/>
            <w:vAlign w:val="center"/>
          </w:tcPr>
          <w:p w:rsidR="00BE5F2C" w:rsidRPr="00FC3E9C" w:rsidRDefault="00FC3E9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FC3E9C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790,00</w:t>
            </w:r>
          </w:p>
        </w:tc>
        <w:tc>
          <w:tcPr>
            <w:tcW w:w="1134" w:type="dxa"/>
            <w:vAlign w:val="center"/>
          </w:tcPr>
          <w:p w:rsidR="00BE5F2C" w:rsidRPr="00FC3E9C" w:rsidRDefault="00FC3E9C" w:rsidP="00FC3E9C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23 000,00</w:t>
            </w:r>
          </w:p>
        </w:tc>
      </w:tr>
    </w:tbl>
    <w:p w:rsidR="00FC3E9C" w:rsidRPr="00FC3E9C" w:rsidRDefault="00FC3E9C" w:rsidP="00FC3E9C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E9C">
        <w:rPr>
          <w:rFonts w:ascii="Calibri" w:eastAsiaTheme="minorHAnsi" w:hAnsi="Calibri" w:cs="Calibri"/>
          <w:color w:val="000000"/>
          <w:lang w:eastAsia="en-US"/>
        </w:rPr>
        <w:t>W powyższej sytuacji Uczestnik Projektu pokrywa nadwyżkę nad dotacją w wybranym/wybrany</w:t>
      </w:r>
      <w:r>
        <w:rPr>
          <w:rFonts w:ascii="Calibri" w:eastAsiaTheme="minorHAnsi" w:hAnsi="Calibri" w:cs="Calibri"/>
          <w:color w:val="000000"/>
          <w:lang w:eastAsia="en-US"/>
        </w:rPr>
        <w:t>ch wydatku/wydatkach w kwocie 79</w:t>
      </w:r>
      <w:r w:rsidRPr="00FC3E9C">
        <w:rPr>
          <w:rFonts w:ascii="Calibri" w:eastAsiaTheme="minorHAnsi" w:hAnsi="Calibri" w:cs="Calibri"/>
          <w:color w:val="000000"/>
          <w:lang w:eastAsia="en-US"/>
        </w:rPr>
        <w:t>0,00 zł ze środków własnych.</w:t>
      </w:r>
    </w:p>
    <w:p w:rsidR="00C36DA4" w:rsidRDefault="00FC3E9C" w:rsidP="00FC3E9C">
      <w:p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C3E9C">
        <w:rPr>
          <w:rFonts w:ascii="Calibri" w:eastAsiaTheme="minorHAnsi" w:hAnsi="Calibri" w:cs="Calibri"/>
          <w:color w:val="000000"/>
          <w:lang w:eastAsia="en-US"/>
        </w:rPr>
        <w:t>W przypadku każdych planowanych zmian – również tych do 10% planowanej wartości wydatku – rekomendujemy uprzednie skontaktowanie się z Biurem Projektu w celu upewnienia się co do prawidłowości postępowania Uczestnika</w:t>
      </w:r>
      <w:r>
        <w:rPr>
          <w:rFonts w:ascii="Calibri" w:eastAsiaTheme="minorHAnsi" w:hAnsi="Calibri" w:cs="Calibri"/>
          <w:color w:val="000000"/>
          <w:lang w:eastAsia="en-US"/>
        </w:rPr>
        <w:t xml:space="preserve"> projektu</w:t>
      </w:r>
      <w:r w:rsidRPr="00FC3E9C">
        <w:rPr>
          <w:rFonts w:ascii="Calibri" w:eastAsiaTheme="minorHAnsi" w:hAnsi="Calibri" w:cs="Calibri"/>
          <w:color w:val="000000"/>
          <w:lang w:eastAsia="en-US"/>
        </w:rPr>
        <w:t>.</w:t>
      </w:r>
    </w:p>
    <w:p w:rsidR="00FC3E9C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ROZLICZA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>NIE</w:t>
      </w:r>
      <w:r>
        <w:rPr>
          <w:rFonts w:ascii="Calibri" w:eastAsiaTheme="minorHAnsi" w:hAnsi="Calibri" w:cs="Calibri"/>
          <w:b/>
          <w:color w:val="000000"/>
          <w:lang w:eastAsia="en-US"/>
        </w:rPr>
        <w:t xml:space="preserve"> WYDATKÓW</w:t>
      </w:r>
      <w:r w:rsidRPr="00FC3E9C">
        <w:rPr>
          <w:rFonts w:ascii="Calibri" w:eastAsiaTheme="minorHAnsi" w:hAnsi="Calibri" w:cs="Calibri"/>
          <w:b/>
          <w:color w:val="000000"/>
          <w:lang w:eastAsia="en-US"/>
        </w:rPr>
        <w:t xml:space="preserve">. </w:t>
      </w:r>
    </w:p>
    <w:p w:rsidR="00351D3A" w:rsidRDefault="00351D3A" w:rsidP="00351D3A">
      <w:pPr>
        <w:pStyle w:val="Akapitzlist"/>
        <w:autoSpaceDE w:val="0"/>
        <w:autoSpaceDN w:val="0"/>
        <w:adjustRightInd w:val="0"/>
        <w:spacing w:before="240" w:after="12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</w:p>
    <w:p w:rsidR="00351D3A" w:rsidRPr="008C0B9A" w:rsidRDefault="00FC3E9C" w:rsidP="008C0B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u w:val="single"/>
          <w:lang w:eastAsia="en-US"/>
        </w:rPr>
      </w:pPr>
      <w:r w:rsidRPr="008C0B9A">
        <w:rPr>
          <w:rFonts w:ascii="Calibri" w:eastAsiaTheme="minorHAnsi" w:hAnsi="Calibri" w:cs="Calibri"/>
          <w:bCs/>
          <w:color w:val="000000"/>
          <w:u w:val="single"/>
          <w:lang w:eastAsia="en-US"/>
        </w:rPr>
        <w:t xml:space="preserve">Aby dokonać rozliczenia końcowego dotacji należy złożyć w Biurze Projektu: </w:t>
      </w:r>
    </w:p>
    <w:p w:rsidR="00351D3A" w:rsidRPr="00351D3A" w:rsidRDefault="008C0B9A" w:rsidP="008C0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O</w:t>
      </w:r>
      <w:r w:rsidR="00FC3E9C" w:rsidRPr="00C629F2">
        <w:t xml:space="preserve">świadczenia o dokonaniu zakupów zgodnie z Biznesplanem (załącznik nr 6 do </w:t>
      </w:r>
      <w:r w:rsidR="00FC3E9C" w:rsidRPr="00351D3A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="00FC3E9C" w:rsidRPr="00C629F2">
        <w:t>)</w:t>
      </w:r>
      <w:r w:rsidR="00987C83">
        <w:t>,</w:t>
      </w:r>
    </w:p>
    <w:p w:rsidR="00FC3E9C" w:rsidRPr="00351D3A" w:rsidRDefault="008C0B9A" w:rsidP="008C0B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S</w:t>
      </w:r>
      <w:r w:rsidR="00FC3E9C" w:rsidRPr="00C629F2">
        <w:t xml:space="preserve">zczegółowego zestawienia zakupionych towarów i usług, których zakup został dokonany ze środków na rozwój przedsiębiorczości </w:t>
      </w:r>
      <w:r w:rsidR="00FC3E9C">
        <w:t xml:space="preserve"> </w:t>
      </w:r>
      <w:r w:rsidR="00FC3E9C" w:rsidRPr="00C629F2">
        <w:t xml:space="preserve">wraz ze wskazaniem ich parametrów technicznych lub jakościowych (załącznik nr 7 do </w:t>
      </w:r>
      <w:r w:rsidR="00FC3E9C" w:rsidRPr="00351D3A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przedsiębiorczości),</w:t>
      </w:r>
    </w:p>
    <w:p w:rsidR="003B61D1" w:rsidRPr="008C0B9A" w:rsidRDefault="003B61D1" w:rsidP="008C0B9A">
      <w:pPr>
        <w:autoSpaceDE w:val="0"/>
        <w:autoSpaceDN w:val="0"/>
        <w:adjustRightInd w:val="0"/>
        <w:spacing w:after="58" w:line="240" w:lineRule="auto"/>
        <w:ind w:left="633"/>
        <w:jc w:val="both"/>
        <w:rPr>
          <w:i/>
          <w:u w:val="single"/>
        </w:rPr>
      </w:pPr>
      <w:r w:rsidRPr="008C0B9A">
        <w:rPr>
          <w:i/>
          <w:u w:val="single"/>
        </w:rPr>
        <w:t>uzupełniająco na miejscu kontroli:</w:t>
      </w:r>
    </w:p>
    <w:p w:rsidR="00351D3A" w:rsidRDefault="00FC3E9C" w:rsidP="008C0B9A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51D3A">
        <w:rPr>
          <w:rFonts w:ascii="Calibri" w:eastAsiaTheme="minorHAnsi" w:hAnsi="Calibri" w:cs="Calibri"/>
          <w:color w:val="000000"/>
          <w:lang w:eastAsia="en-US"/>
        </w:rPr>
        <w:t xml:space="preserve">oświadczenie o miejscu przechowywania/składowania </w:t>
      </w:r>
      <w:r w:rsidR="00351D3A">
        <w:rPr>
          <w:rFonts w:ascii="Calibri" w:eastAsiaTheme="minorHAnsi" w:hAnsi="Calibri" w:cs="Calibri"/>
          <w:color w:val="000000"/>
          <w:lang w:eastAsia="en-US"/>
        </w:rPr>
        <w:t>środków trwałych/wartości niematerialnych i prawnych</w:t>
      </w:r>
      <w:r w:rsidRPr="00351D3A">
        <w:rPr>
          <w:rFonts w:ascii="Calibri" w:eastAsiaTheme="minorHAnsi" w:hAnsi="Calibri" w:cs="Calibri"/>
          <w:color w:val="000000"/>
          <w:lang w:eastAsia="en-US"/>
        </w:rPr>
        <w:t>/materiałów/adresie strony internetowej (zał</w:t>
      </w:r>
      <w:r w:rsidR="003B61D1" w:rsidRPr="00351D3A">
        <w:rPr>
          <w:rFonts w:ascii="Calibri" w:eastAsiaTheme="minorHAnsi" w:hAnsi="Calibri" w:cs="Calibri"/>
          <w:color w:val="000000"/>
          <w:lang w:eastAsia="en-US"/>
        </w:rPr>
        <w:t>ącznik nr</w:t>
      </w:r>
      <w:r w:rsidR="00987C83" w:rsidRPr="00351D3A">
        <w:rPr>
          <w:rFonts w:ascii="Calibri" w:eastAsiaTheme="minorHAnsi" w:hAnsi="Calibri" w:cs="Calibri"/>
          <w:color w:val="000000"/>
          <w:lang w:eastAsia="en-US"/>
        </w:rPr>
        <w:t xml:space="preserve"> 3),</w:t>
      </w:r>
    </w:p>
    <w:p w:rsidR="00692C1B" w:rsidRDefault="00AF553D" w:rsidP="00692C1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51D3A">
        <w:rPr>
          <w:rFonts w:ascii="Calibri" w:eastAsiaTheme="minorHAnsi" w:hAnsi="Calibri" w:cs="Calibri"/>
          <w:color w:val="000000"/>
          <w:lang w:eastAsia="en-US"/>
        </w:rPr>
        <w:t>o</w:t>
      </w:r>
      <w:r w:rsidR="003B61D1" w:rsidRPr="00351D3A">
        <w:rPr>
          <w:rFonts w:ascii="Calibri" w:eastAsiaTheme="minorHAnsi" w:hAnsi="Calibri" w:cs="Calibri"/>
          <w:color w:val="000000"/>
          <w:lang w:eastAsia="en-US"/>
        </w:rPr>
        <w:t>świadczenie o miejscu przechowywania dokumentów projektu (załącznik nr 4)</w:t>
      </w:r>
      <w:r w:rsidR="00835838">
        <w:rPr>
          <w:rFonts w:ascii="Calibri" w:eastAsiaTheme="minorHAnsi" w:hAnsi="Calibri" w:cs="Calibri"/>
          <w:color w:val="000000"/>
          <w:lang w:eastAsia="en-US"/>
        </w:rPr>
        <w:t>,</w:t>
      </w:r>
    </w:p>
    <w:p w:rsidR="00692C1B" w:rsidRPr="00692C1B" w:rsidRDefault="00692C1B" w:rsidP="00692C1B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92C1B">
        <w:rPr>
          <w:rFonts w:ascii="Calibri" w:eastAsiaTheme="minorHAnsi" w:hAnsi="Calibri" w:cs="Calibri"/>
          <w:color w:val="000000"/>
          <w:lang w:eastAsia="en-US"/>
        </w:rPr>
        <w:t>oświadczenie dotyczące zakupu środka transportu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692C1B">
        <w:rPr>
          <w:rFonts w:ascii="Calibri" w:eastAsiaTheme="minorHAnsi" w:hAnsi="Calibri" w:cs="Calibri"/>
          <w:color w:val="000000"/>
          <w:lang w:eastAsia="en-US"/>
        </w:rPr>
        <w:t xml:space="preserve">(jeśli dotyczy) </w:t>
      </w:r>
      <w:r w:rsidRPr="00351D3A">
        <w:rPr>
          <w:rFonts w:ascii="Calibri" w:eastAsiaTheme="minorHAnsi" w:hAnsi="Calibri" w:cs="Calibri"/>
          <w:color w:val="000000"/>
          <w:lang w:eastAsia="en-US"/>
        </w:rPr>
        <w:t xml:space="preserve">(załącznik nr </w:t>
      </w:r>
      <w:r>
        <w:rPr>
          <w:rFonts w:ascii="Calibri" w:eastAsiaTheme="minorHAnsi" w:hAnsi="Calibri" w:cs="Calibri"/>
          <w:color w:val="000000"/>
          <w:lang w:eastAsia="en-US"/>
        </w:rPr>
        <w:t>6</w:t>
      </w:r>
      <w:bookmarkStart w:id="0" w:name="_GoBack"/>
      <w:bookmarkEnd w:id="0"/>
      <w:r w:rsidRPr="00351D3A">
        <w:rPr>
          <w:rFonts w:ascii="Calibri" w:eastAsiaTheme="minorHAnsi" w:hAnsi="Calibri" w:cs="Calibri"/>
          <w:color w:val="000000"/>
          <w:lang w:eastAsia="en-US"/>
        </w:rPr>
        <w:t>)</w:t>
      </w:r>
      <w:r>
        <w:rPr>
          <w:rFonts w:ascii="Calibri" w:eastAsiaTheme="minorHAnsi" w:hAnsi="Calibri" w:cs="Calibri"/>
          <w:color w:val="000000"/>
          <w:lang w:eastAsia="en-US"/>
        </w:rPr>
        <w:t>,</w:t>
      </w:r>
    </w:p>
    <w:p w:rsidR="00835838" w:rsidRDefault="00835838" w:rsidP="0083583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</w:t>
      </w:r>
      <w:r w:rsidRPr="00835838">
        <w:rPr>
          <w:rFonts w:ascii="Calibri" w:eastAsiaTheme="minorHAnsi" w:hAnsi="Calibri" w:cs="Calibri"/>
          <w:color w:val="000000"/>
          <w:lang w:eastAsia="en-US"/>
        </w:rPr>
        <w:t>świadczenie dotyczące wykorzystywania prywatnego środka transportu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351D3A">
        <w:rPr>
          <w:rFonts w:ascii="Calibri" w:eastAsiaTheme="minorHAnsi" w:hAnsi="Calibri" w:cs="Calibri"/>
          <w:color w:val="000000"/>
          <w:lang w:eastAsia="en-US"/>
        </w:rPr>
        <w:t xml:space="preserve">(załącznik nr </w:t>
      </w:r>
      <w:r>
        <w:rPr>
          <w:rFonts w:ascii="Calibri" w:eastAsiaTheme="minorHAnsi" w:hAnsi="Calibri" w:cs="Calibri"/>
          <w:color w:val="000000"/>
          <w:lang w:eastAsia="en-US"/>
        </w:rPr>
        <w:t>7</w:t>
      </w:r>
      <w:r w:rsidRPr="00351D3A">
        <w:rPr>
          <w:rFonts w:ascii="Calibri" w:eastAsiaTheme="minorHAnsi" w:hAnsi="Calibri" w:cs="Calibri"/>
          <w:color w:val="000000"/>
          <w:lang w:eastAsia="en-US"/>
        </w:rPr>
        <w:t>)</w:t>
      </w:r>
      <w:r>
        <w:rPr>
          <w:rFonts w:ascii="Calibri" w:eastAsiaTheme="minorHAnsi" w:hAnsi="Calibri" w:cs="Calibri"/>
          <w:color w:val="000000"/>
          <w:lang w:eastAsia="en-US"/>
        </w:rPr>
        <w:t>,</w:t>
      </w:r>
    </w:p>
    <w:p w:rsidR="00835838" w:rsidRPr="00835838" w:rsidRDefault="00835838" w:rsidP="0083583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58" w:line="240" w:lineRule="auto"/>
        <w:ind w:left="851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</w:t>
      </w:r>
      <w:r w:rsidRPr="00835838">
        <w:rPr>
          <w:rFonts w:ascii="Calibri" w:eastAsiaTheme="minorHAnsi" w:hAnsi="Calibri" w:cs="Calibri"/>
          <w:color w:val="000000"/>
          <w:lang w:eastAsia="en-US"/>
        </w:rPr>
        <w:t>świadczenie dotyczące zwrotu zapłaconego podatku vat (jeśli dotyczy)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351D3A">
        <w:rPr>
          <w:rFonts w:ascii="Calibri" w:eastAsiaTheme="minorHAnsi" w:hAnsi="Calibri" w:cs="Calibri"/>
          <w:color w:val="000000"/>
          <w:lang w:eastAsia="en-US"/>
        </w:rPr>
        <w:t xml:space="preserve">(załącznik nr </w:t>
      </w:r>
      <w:r>
        <w:rPr>
          <w:rFonts w:ascii="Calibri" w:eastAsiaTheme="minorHAnsi" w:hAnsi="Calibri" w:cs="Calibri"/>
          <w:color w:val="000000"/>
          <w:lang w:eastAsia="en-US"/>
        </w:rPr>
        <w:t>8</w:t>
      </w:r>
      <w:r w:rsidRPr="00351D3A">
        <w:rPr>
          <w:rFonts w:ascii="Calibri" w:eastAsiaTheme="minorHAnsi" w:hAnsi="Calibri" w:cs="Calibri"/>
          <w:color w:val="000000"/>
          <w:lang w:eastAsia="en-US"/>
        </w:rPr>
        <w:t>)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FC3E9C" w:rsidRDefault="00FC3E9C" w:rsidP="008C0B9A">
      <w:pPr>
        <w:pStyle w:val="Akapitzlist"/>
        <w:autoSpaceDE w:val="0"/>
        <w:autoSpaceDN w:val="0"/>
        <w:adjustRightInd w:val="0"/>
        <w:spacing w:after="58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C3E9C" w:rsidRPr="00351D3A" w:rsidRDefault="00351D3A" w:rsidP="00351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TERMIN ROZLICZENIA.</w:t>
      </w:r>
    </w:p>
    <w:p w:rsidR="00A93995" w:rsidRDefault="008C0B9A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1376" wp14:editId="0CD08A3C">
                <wp:simplePos x="0" y="0"/>
                <wp:positionH relativeFrom="column">
                  <wp:posOffset>142240</wp:posOffset>
                </wp:positionH>
                <wp:positionV relativeFrom="paragraph">
                  <wp:posOffset>128270</wp:posOffset>
                </wp:positionV>
                <wp:extent cx="5730240" cy="1036320"/>
                <wp:effectExtent l="57150" t="57150" r="60960" b="495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036320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995" w:rsidRPr="002D79A3" w:rsidRDefault="00A93995" w:rsidP="003A5E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</w:pP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Rozliczenie </w:t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wydatkowania otrzymanych środków w terminie określonym </w:t>
                            </w:r>
                            <w:r w:rsidR="00F076D9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br/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w umowie </w:t>
                            </w:r>
                            <w:r w:rsidR="00351D3A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o udzielenie wsparcia finansowego na rozwój przedsiębiorczości </w:t>
                            </w: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musi nastąpić w ciągu 30 dni kalendarzowych od zakończenia okresu wydatkowania </w:t>
                            </w:r>
                            <w:r w:rsidR="003A5E5C"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 xml:space="preserve">przyznanych </w:t>
                            </w:r>
                            <w:r w:rsidRPr="002D79A3"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D0D0D" w:themeColor="text1" w:themeTint="F2"/>
                                <w:sz w:val="24"/>
                                <w:lang w:eastAsia="en-US"/>
                              </w:rPr>
                              <w:t>środków finansowych.</w:t>
                            </w:r>
                          </w:p>
                          <w:p w:rsidR="00A93995" w:rsidRPr="002D79A3" w:rsidRDefault="00A93995" w:rsidP="00A93995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D1376" id="Prostokąt zaokrąglony 2" o:spid="_x0000_s1026" style="position:absolute;margin-left:11.2pt;margin-top:10.1pt;width:451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" fillcolor="#f6c" strokecolor="#1f4d78 [1604]" strokeweight="1pt">
                <v:stroke joinstyle="miter"/>
                <v:textbox>
                  <w:txbxContent>
                    <w:p w:rsidR="00A93995" w:rsidRPr="002D79A3" w:rsidRDefault="00A93995" w:rsidP="003A5E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</w:pP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Rozliczenie </w:t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wydatkowania otrzymanych środków w terminie określonym </w:t>
                      </w:r>
                      <w:r w:rsidR="00F076D9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br/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w umowie </w:t>
                      </w:r>
                      <w:r w:rsidR="00351D3A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o udzielenie wsparcia finansowego na rozwój przedsiębiorczości </w:t>
                      </w: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musi nastąpić w ciągu 30 dni kalendarzowych od zakończenia okresu wydatkowania </w:t>
                      </w:r>
                      <w:r w:rsidR="003A5E5C"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 xml:space="preserve">przyznanych </w:t>
                      </w:r>
                      <w:r w:rsidRPr="002D79A3">
                        <w:rPr>
                          <w:rFonts w:ascii="Calibri" w:eastAsiaTheme="minorHAnsi" w:hAnsi="Calibri" w:cs="Calibri"/>
                          <w:b/>
                          <w:bCs/>
                          <w:color w:val="0D0D0D" w:themeColor="text1" w:themeTint="F2"/>
                          <w:sz w:val="24"/>
                          <w:lang w:eastAsia="en-US"/>
                        </w:rPr>
                        <w:t>środków finansowych.</w:t>
                      </w:r>
                    </w:p>
                    <w:p w:rsidR="00A93995" w:rsidRPr="002D79A3" w:rsidRDefault="00A93995" w:rsidP="00A93995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3995" w:rsidRDefault="00A93995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8C0B9A" w:rsidRDefault="008C0B9A" w:rsidP="00987C83">
      <w:pPr>
        <w:autoSpaceDE w:val="0"/>
        <w:autoSpaceDN w:val="0"/>
        <w:adjustRightInd w:val="0"/>
        <w:spacing w:after="0" w:line="240" w:lineRule="auto"/>
        <w:jc w:val="both"/>
      </w:pPr>
    </w:p>
    <w:p w:rsidR="00AE4CC3" w:rsidRPr="008C0B9A" w:rsidRDefault="00351D3A" w:rsidP="00351D3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</w:rPr>
      </w:pPr>
      <w:r w:rsidRPr="00351D3A">
        <w:rPr>
          <w:b/>
          <w:bCs/>
        </w:rPr>
        <w:t>DOKUMENTY, KTÓRE NALEŻY SYSTEMATYCZNIE GROMADZIĆ W MIEJSCU PROWADZENIA DZIAŁALNOŚCI W ZWIĄZKU Z UZYSKANĄ DOTACJĄ</w:t>
      </w:r>
      <w:r>
        <w:rPr>
          <w:b/>
          <w:bCs/>
        </w:rPr>
        <w:t>.</w:t>
      </w:r>
    </w:p>
    <w:p w:rsidR="008C0B9A" w:rsidRDefault="008C0B9A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C0B9A" w:rsidRDefault="008C0B9A" w:rsidP="008C0B9A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B</w:t>
      </w:r>
      <w:r w:rsidRPr="00C629F2">
        <w:t xml:space="preserve">eneficjent Pomocy na wezwanie </w:t>
      </w:r>
      <w:r>
        <w:t>Śląskiego Inkubatora Przedsiębiorczości Sp. z o.o. (ŚIP)</w:t>
      </w:r>
      <w:r w:rsidRPr="00C629F2">
        <w:t xml:space="preserve"> lub podczas </w:t>
      </w:r>
      <w:r>
        <w:t>kontroli przeprowadzanej przez ŚIP</w:t>
      </w:r>
      <w:r w:rsidRPr="00C629F2">
        <w:t xml:space="preserve"> </w:t>
      </w:r>
      <w:r>
        <w:t xml:space="preserve">w miejscu prowadzenia przez niego działalności gospodarczej </w:t>
      </w:r>
      <w:r w:rsidRPr="00C629F2">
        <w:t xml:space="preserve">powinien udostępnić </w:t>
      </w:r>
      <w:r w:rsidRPr="00C25662">
        <w:rPr>
          <w:b/>
        </w:rPr>
        <w:t>oryginały</w:t>
      </w:r>
      <w:r w:rsidRPr="00C629F2">
        <w:t xml:space="preserve"> </w:t>
      </w:r>
      <w:r w:rsidRPr="008C0B9A">
        <w:rPr>
          <w:b/>
        </w:rPr>
        <w:t>wszystkich dokumentów</w:t>
      </w:r>
      <w:r w:rsidRPr="00C629F2">
        <w:t xml:space="preserve"> potwierdzających poniesienie wydatków </w:t>
      </w:r>
      <w:r>
        <w:t>w szczególności związane z wydatkowaniem przyznanego wsparcia.</w:t>
      </w:r>
    </w:p>
    <w:p w:rsidR="008C0B9A" w:rsidRPr="008C0B9A" w:rsidRDefault="008C0B9A" w:rsidP="008C0B9A">
      <w:pPr>
        <w:spacing w:after="0" w:line="240" w:lineRule="auto"/>
        <w:jc w:val="both"/>
        <w:rPr>
          <w:b/>
          <w:bCs/>
          <w:sz w:val="24"/>
        </w:rPr>
      </w:pPr>
    </w:p>
    <w:p w:rsidR="00AE4CC3" w:rsidRPr="00D45423" w:rsidRDefault="00AE4CC3" w:rsidP="008C0B9A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D45423">
        <w:rPr>
          <w:bCs/>
          <w:i/>
        </w:rPr>
        <w:t>Do każdego poniesionego wydatku należy posiadać w miejscu prowadzenia działalności następujące dokumenty: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6"/>
        <w:gridCol w:w="2323"/>
        <w:gridCol w:w="6967"/>
      </w:tblGrid>
      <w:tr w:rsidR="00472964" w:rsidTr="002B015A">
        <w:trPr>
          <w:trHeight w:val="855"/>
        </w:trPr>
        <w:tc>
          <w:tcPr>
            <w:tcW w:w="486" w:type="dxa"/>
            <w:shd w:val="clear" w:color="auto" w:fill="E7E6E6" w:themeFill="background2"/>
          </w:tcPr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Lp.</w:t>
            </w:r>
          </w:p>
        </w:tc>
        <w:tc>
          <w:tcPr>
            <w:tcW w:w="2150" w:type="dxa"/>
            <w:shd w:val="clear" w:color="auto" w:fill="E7E6E6" w:themeFill="background2"/>
            <w:vAlign w:val="center"/>
          </w:tcPr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RODZAJ DOKUMENTU</w:t>
            </w:r>
          </w:p>
        </w:tc>
        <w:tc>
          <w:tcPr>
            <w:tcW w:w="7140" w:type="dxa"/>
            <w:shd w:val="clear" w:color="auto" w:fill="E7E6E6" w:themeFill="background2"/>
            <w:vAlign w:val="center"/>
          </w:tcPr>
          <w:p w:rsidR="00472964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  <w:p w:rsidR="00472964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AE4CC3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>UWAGI</w:t>
            </w:r>
          </w:p>
          <w:p w:rsidR="00472964" w:rsidRPr="00AE4CC3" w:rsidRDefault="00472964" w:rsidP="00AE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</w:p>
        </w:tc>
      </w:tr>
      <w:tr w:rsidR="00472964" w:rsidTr="00D45423">
        <w:trPr>
          <w:trHeight w:val="1578"/>
        </w:trPr>
        <w:tc>
          <w:tcPr>
            <w:tcW w:w="486" w:type="dxa"/>
          </w:tcPr>
          <w:p w:rsidR="00472964" w:rsidRPr="00336DF8" w:rsidRDefault="00472964" w:rsidP="00472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>
              <w:rPr>
                <w:rFonts w:eastAsia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472964" w:rsidRPr="00336DF8" w:rsidRDefault="00472964" w:rsidP="00C2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color w:val="000000"/>
                <w:lang w:eastAsia="en-US"/>
              </w:rPr>
            </w:pPr>
            <w:r w:rsidRPr="00336DF8">
              <w:rPr>
                <w:rFonts w:eastAsiaTheme="minorHAnsi" w:cstheme="minorHAnsi"/>
                <w:b/>
                <w:color w:val="000000"/>
                <w:lang w:eastAsia="en-US"/>
              </w:rPr>
              <w:t>Or</w:t>
            </w:r>
            <w:r w:rsidR="00143B2C">
              <w:rPr>
                <w:rFonts w:eastAsiaTheme="minorHAnsi" w:cstheme="minorHAnsi"/>
                <w:b/>
                <w:color w:val="000000"/>
                <w:lang w:eastAsia="en-US"/>
              </w:rPr>
              <w:t>yginał dokumentu zakupu</w:t>
            </w:r>
            <w:r>
              <w:rPr>
                <w:rFonts w:eastAsiaTheme="minorHAnsi" w:cs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7140" w:type="dxa"/>
            <w:tcBorders>
              <w:bottom w:val="single" w:sz="4" w:space="0" w:color="auto"/>
            </w:tcBorders>
            <w:vAlign w:val="center"/>
          </w:tcPr>
          <w:p w:rsidR="00472964" w:rsidRPr="00336DF8" w:rsidRDefault="00636D29" w:rsidP="00AE4C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Dokumentami zakupu</w:t>
            </w:r>
            <w:r w:rsidR="00472964" w:rsidRPr="00336D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mogą być: 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aktura zakupu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rachunek,</w:t>
            </w:r>
          </w:p>
          <w:p w:rsidR="00472964" w:rsidRPr="00336DF8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unek wraz z Umową cywilnoprawną,</w:t>
            </w:r>
          </w:p>
          <w:p w:rsidR="00472964" w:rsidRDefault="00987C83" w:rsidP="00BD3CA4">
            <w:pPr>
              <w:pStyle w:val="Default"/>
              <w:numPr>
                <w:ilvl w:val="2"/>
                <w:numId w:val="7"/>
              </w:numPr>
              <w:ind w:left="3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>mowa kupna-sprzedaży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72964" w:rsidRPr="00336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66218" w:rsidRDefault="00566218" w:rsidP="00566218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6218" w:rsidRPr="00C629F2" w:rsidRDefault="00566218" w:rsidP="00566218">
            <w:pPr>
              <w:spacing w:after="0" w:line="240" w:lineRule="auto"/>
              <w:jc w:val="both"/>
            </w:pPr>
            <w:r w:rsidRPr="00C629F2">
              <w:t>Dokumenty dotyczące kosztów zakupu za granicą muszą być przetłumaczone na język polski przez tłumacza przysięgłego lub przetłumaczone przez Uczestnika/czkę Projektu i podpisane przez niego/nią, jako dokumenty zgodne z wersja obcojęzyczną.</w:t>
            </w:r>
          </w:p>
          <w:p w:rsidR="00566218" w:rsidRPr="002B015A" w:rsidRDefault="00566218" w:rsidP="00566218">
            <w:pPr>
              <w:pStyle w:val="Default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964" w:rsidTr="00D45423">
        <w:trPr>
          <w:trHeight w:val="2478"/>
        </w:trPr>
        <w:tc>
          <w:tcPr>
            <w:tcW w:w="486" w:type="dxa"/>
            <w:tcBorders>
              <w:right w:val="single" w:sz="4" w:space="0" w:color="auto"/>
            </w:tcBorders>
          </w:tcPr>
          <w:p w:rsidR="00472964" w:rsidRPr="00336DF8" w:rsidRDefault="00472964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4" w:rsidRPr="00D45423" w:rsidRDefault="00472964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B015A" w:rsidRPr="00D45423" w:rsidRDefault="00143B2C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dokumentu zakupu</w:t>
            </w:r>
            <w:r w:rsidR="00472964" w:rsidRPr="00D45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62" w:rsidRDefault="00636D29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Oryginały dokumentów zakupu</w:t>
            </w:r>
            <w:r w:rsidR="00472964" w:rsidRPr="00D45423">
              <w:rPr>
                <w:rFonts w:asciiTheme="minorHAnsi" w:hAnsiTheme="minorHAnsi" w:cstheme="minorHAnsi"/>
                <w:sz w:val="22"/>
                <w:szCs w:val="22"/>
              </w:rPr>
              <w:t xml:space="preserve"> należy opisać, aby związek z dotacją był widoczny. Opis powinien być umieszczony na odwrocie faktury/rachunku. W przypadku, gdy nie ma możliwości umieszczenia opisu na fakturze (brak wolnego miejsca) możliwe jest dopinanie do faktury opisu na osobnej kart</w:t>
            </w:r>
            <w:r w:rsidR="00C25662">
              <w:rPr>
                <w:rFonts w:asciiTheme="minorHAnsi" w:hAnsiTheme="minorHAnsi" w:cstheme="minorHAnsi"/>
                <w:sz w:val="22"/>
                <w:szCs w:val="22"/>
              </w:rPr>
              <w:t xml:space="preserve">ce. </w:t>
            </w:r>
          </w:p>
          <w:p w:rsidR="00C25662" w:rsidRDefault="00C25662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5423" w:rsidRPr="00D45423" w:rsidRDefault="00472964" w:rsidP="00C2566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Wzór opisu faktur</w:t>
            </w:r>
            <w:r w:rsidR="002D79A3"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 znajduje się w załączniku nr 5</w:t>
            </w:r>
            <w:r w:rsidR="00987C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62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ED111D" w:rsidTr="00ED111D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ED111D" w:rsidRDefault="00ED111D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D" w:rsidRPr="00D45423" w:rsidRDefault="00ED111D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Specyfikacja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1D" w:rsidRPr="00C629F2" w:rsidRDefault="00ED111D" w:rsidP="00ED111D">
            <w:pPr>
              <w:spacing w:after="0" w:line="240" w:lineRule="auto"/>
              <w:jc w:val="both"/>
            </w:pPr>
            <w:r w:rsidRPr="00C629F2">
              <w:t>Jeśli z faktury nie wynika jasno co jest przedmiotem zakupu, do faktury należy załączyć specyfikację.</w:t>
            </w:r>
          </w:p>
          <w:p w:rsidR="00ED111D" w:rsidRPr="00D45423" w:rsidRDefault="00ED111D" w:rsidP="00D454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218" w:rsidTr="00ED111D">
        <w:trPr>
          <w:trHeight w:val="841"/>
        </w:trPr>
        <w:tc>
          <w:tcPr>
            <w:tcW w:w="486" w:type="dxa"/>
            <w:tcBorders>
              <w:right w:val="single" w:sz="4" w:space="0" w:color="auto"/>
            </w:tcBorders>
          </w:tcPr>
          <w:p w:rsidR="00566218" w:rsidRDefault="00566218" w:rsidP="0047296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Default="00566218" w:rsidP="0056621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Szkolenia/kursy/studia podyplomowe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C629F2" w:rsidRDefault="00566218" w:rsidP="00623348">
            <w:pPr>
              <w:spacing w:after="0" w:line="240" w:lineRule="auto"/>
              <w:jc w:val="both"/>
            </w:pPr>
            <w:r>
              <w:t xml:space="preserve">Jeśli wydatek dotyczy sfinansowania kosztu udziału </w:t>
            </w:r>
            <w:r>
              <w:br/>
              <w:t xml:space="preserve">w szkoleniach/kursach/studiach podyplomowych należy udokumentować </w:t>
            </w:r>
            <w:r w:rsidR="00623348">
              <w:t xml:space="preserve">zrealizowanie zadania </w:t>
            </w:r>
            <w:r>
              <w:t>poprzez przedstawienie zaświadczenie ukończenia szkolenia/kursu/dyplomu</w:t>
            </w:r>
            <w:r w:rsidR="00623348">
              <w:t xml:space="preserve"> </w:t>
            </w:r>
            <w:r>
              <w:t>ukończenia studiów podyplomowych.</w:t>
            </w:r>
          </w:p>
        </w:tc>
      </w:tr>
      <w:tr w:rsidR="00472964" w:rsidTr="00D45423">
        <w:trPr>
          <w:trHeight w:val="1408"/>
        </w:trPr>
        <w:tc>
          <w:tcPr>
            <w:tcW w:w="486" w:type="dxa"/>
          </w:tcPr>
          <w:p w:rsidR="00472964" w:rsidRPr="00472964" w:rsidRDefault="00ED111D" w:rsidP="004729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472964" w:rsidRPr="00472964" w:rsidRDefault="00472964" w:rsidP="00566218">
            <w:pPr>
              <w:jc w:val="center"/>
              <w:rPr>
                <w:b/>
              </w:rPr>
            </w:pPr>
            <w:r w:rsidRPr="00472964">
              <w:rPr>
                <w:b/>
              </w:rPr>
              <w:t>Wycena/porównanie cen w przypadku zakupu używanych środków trwałych</w:t>
            </w:r>
            <w:r>
              <w:rPr>
                <w:b/>
              </w:rPr>
              <w:t>:</w:t>
            </w: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472964" w:rsidRPr="00A32CD1" w:rsidRDefault="00472964" w:rsidP="008C0B9A">
            <w:pPr>
              <w:jc w:val="both"/>
            </w:pPr>
            <w:r w:rsidRPr="00472964">
              <w:t>Cena sprzętu używanego nie może przekraczać jego wartości rynkowej i musi być niższa niż koszt podobnego, nowego sprzętu. Uczestnik projektu musi załączyć wycenę/porównanie cen.</w:t>
            </w:r>
          </w:p>
        </w:tc>
      </w:tr>
      <w:tr w:rsidR="004D1BCC" w:rsidTr="00D45423">
        <w:trPr>
          <w:trHeight w:val="694"/>
        </w:trPr>
        <w:tc>
          <w:tcPr>
            <w:tcW w:w="486" w:type="dxa"/>
          </w:tcPr>
          <w:p w:rsidR="004D1BCC" w:rsidRDefault="00351D3A" w:rsidP="004729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0" w:type="dxa"/>
          </w:tcPr>
          <w:p w:rsidR="004D1BCC" w:rsidRPr="00472964" w:rsidRDefault="00351D3A" w:rsidP="00566218">
            <w:pPr>
              <w:jc w:val="center"/>
              <w:rPr>
                <w:b/>
              </w:rPr>
            </w:pPr>
            <w:r>
              <w:rPr>
                <w:b/>
              </w:rPr>
              <w:t>POTWIERDZENIE ZAPŁATY:</w:t>
            </w:r>
          </w:p>
        </w:tc>
        <w:tc>
          <w:tcPr>
            <w:tcW w:w="7140" w:type="dxa"/>
          </w:tcPr>
          <w:p w:rsidR="004D1BCC" w:rsidRPr="004D1BCC" w:rsidRDefault="00351D3A" w:rsidP="00472964">
            <w:pPr>
              <w:rPr>
                <w:color w:val="C00000"/>
              </w:rPr>
            </w:pPr>
            <w:r>
              <w:t>- PRZELEW</w:t>
            </w:r>
            <w:r w:rsidR="008C0B9A">
              <w:rPr>
                <w:color w:val="C00000"/>
              </w:rPr>
              <w:t xml:space="preserve">:          </w:t>
            </w:r>
            <w:r w:rsidRPr="004D1BCC">
              <w:rPr>
                <w:color w:val="C00000"/>
              </w:rPr>
              <w:t xml:space="preserve">  WYDRUK POTWIERDZENIE Z RACHUNKU BANKOWEGO</w:t>
            </w:r>
            <w:r>
              <w:rPr>
                <w:color w:val="C00000"/>
              </w:rPr>
              <w:t>,</w:t>
            </w:r>
          </w:p>
          <w:p w:rsidR="004D1BCC" w:rsidRPr="004D1BCC" w:rsidRDefault="008C0B9A" w:rsidP="00472964">
            <w:pPr>
              <w:rPr>
                <w:rFonts w:ascii="Calibri" w:eastAsiaTheme="minorHAnsi" w:hAnsi="Calibri" w:cs="Calibri"/>
                <w:color w:val="C00000"/>
                <w:lang w:eastAsia="en-US"/>
              </w:rPr>
            </w:pPr>
            <w:r>
              <w:lastRenderedPageBreak/>
              <w:t xml:space="preserve">- PŁATNOŚĆ KARTĄ:   </w:t>
            </w:r>
            <w:r w:rsidR="00351D3A">
              <w:t xml:space="preserve"> 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NADRUK NA FAKTURZE „ZAPŁACONO 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>K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ARTĄ”</w:t>
            </w:r>
            <w:r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/WYDRUK</w:t>
            </w:r>
            <w:r w:rsidR="00351D3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351D3A"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>POTWIERDZENIA Z RACHUNKU BANKOWEGO</w:t>
            </w:r>
            <w:r w:rsidR="00351D3A">
              <w:rPr>
                <w:rFonts w:ascii="Calibri" w:eastAsiaTheme="minorHAnsi" w:hAnsi="Calibri" w:cs="Calibri"/>
                <w:color w:val="C00000"/>
                <w:lang w:eastAsia="en-US"/>
              </w:rPr>
              <w:t>,</w:t>
            </w:r>
          </w:p>
          <w:p w:rsidR="004D1BCC" w:rsidRPr="008C0B9A" w:rsidRDefault="00351D3A" w:rsidP="00472964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t xml:space="preserve">- PŁATNOŚĆ GOTÓWKĄ: 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KOPIA KP/ KOPIA OŚWIADCZENIA </w:t>
            </w:r>
            <w:r w:rsidR="008C0B9A">
              <w:rPr>
                <w:rFonts w:ascii="Calibri" w:eastAsiaTheme="minorHAnsi" w:hAnsi="Calibri" w:cs="Calibri"/>
                <w:color w:val="C00000"/>
                <w:lang w:eastAsia="en-US"/>
              </w:rPr>
              <w:t>SPRZEDAWCY/NADRUK NA</w:t>
            </w:r>
            <w:r w:rsidRPr="004D1BCC">
              <w:rPr>
                <w:rFonts w:ascii="Calibri" w:eastAsiaTheme="minorHAnsi" w:hAnsi="Calibri" w:cs="Calibri"/>
                <w:color w:val="C00000"/>
                <w:lang w:eastAsia="en-US"/>
              </w:rPr>
              <w:t xml:space="preserve"> FAKTURZE „ZAPŁACONO GOTÓWKĄ”</w:t>
            </w:r>
          </w:p>
          <w:p w:rsidR="002B015A" w:rsidRPr="002B015A" w:rsidRDefault="00351D3A" w:rsidP="002B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b/>
                <w:color w:val="000000"/>
                <w:lang w:eastAsia="en-US"/>
              </w:rPr>
              <w:t xml:space="preserve">ZA DATĘ PONIESIENIA WYDATKU PRZYJMUJE SIĘ: </w:t>
            </w:r>
          </w:p>
          <w:p w:rsidR="002B015A" w:rsidRDefault="00351D3A" w:rsidP="008C0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DOKONANIE PRZELEWEM PŁATNOŚCI LUB OBCIĄŻENIOWĄ KARTĄ PŁATNICZĄ – DATĘ OBCIĄŻENIA RACHUNKU BANKOWEGO UCZESTNIKA PROJEKTU PONOSZĄCEGO WYDATEK, </w:t>
            </w:r>
          </w:p>
          <w:p w:rsidR="00D45423" w:rsidRPr="00D45423" w:rsidRDefault="00351D3A" w:rsidP="008C0B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B015A">
              <w:rPr>
                <w:rFonts w:ascii="Calibri" w:eastAsiaTheme="minorHAnsi" w:hAnsi="Calibri" w:cs="Calibri"/>
                <w:color w:val="000000"/>
                <w:lang w:eastAsia="en-US"/>
              </w:rPr>
              <w:t>W PRZYPADKU WYDATKÓW PIENIĘŻNYCH DOKONANYCH GOTÓWKĄ – DATĘ F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AKTYCZNEGO DOKONANIA PŁATNOŚCI.</w:t>
            </w:r>
          </w:p>
        </w:tc>
      </w:tr>
      <w:tr w:rsidR="000A2228" w:rsidTr="00D45423">
        <w:trPr>
          <w:trHeight w:val="694"/>
        </w:trPr>
        <w:tc>
          <w:tcPr>
            <w:tcW w:w="486" w:type="dxa"/>
          </w:tcPr>
          <w:p w:rsidR="000A2228" w:rsidRDefault="000A2228" w:rsidP="00472964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0A2228" w:rsidRDefault="000A2228" w:rsidP="00566218">
            <w:pPr>
              <w:jc w:val="center"/>
              <w:rPr>
                <w:b/>
              </w:rPr>
            </w:pPr>
          </w:p>
        </w:tc>
        <w:tc>
          <w:tcPr>
            <w:tcW w:w="7140" w:type="dxa"/>
          </w:tcPr>
          <w:p w:rsidR="000A2228" w:rsidRDefault="000A2228" w:rsidP="00472964"/>
        </w:tc>
      </w:tr>
    </w:tbl>
    <w:p w:rsidR="00AE4CC3" w:rsidRDefault="00AE4CC3" w:rsidP="006C5562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F84EBF" w:rsidRPr="00F84EBF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 w:rsidRPr="00F84EBF">
        <w:rPr>
          <w:rFonts w:ascii="Calibri" w:eastAsiaTheme="minorHAnsi" w:hAnsi="Calibri" w:cs="Calibri"/>
          <w:b/>
          <w:color w:val="000000"/>
          <w:lang w:eastAsia="en-US"/>
        </w:rPr>
        <w:t>KWALIFIKOWALNOŚĆ WYDATKÓW</w:t>
      </w:r>
      <w:r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F84EBF" w:rsidRDefault="00F84EBF" w:rsidP="00F84EB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F84EBF" w:rsidRPr="00351D3A" w:rsidRDefault="00F84EBF" w:rsidP="00351D3A">
      <w:pPr>
        <w:spacing w:after="0" w:line="240" w:lineRule="auto"/>
        <w:ind w:firstLine="708"/>
        <w:jc w:val="both"/>
        <w:rPr>
          <w:u w:val="single"/>
        </w:rPr>
      </w:pPr>
      <w:r w:rsidRPr="00351D3A">
        <w:rPr>
          <w:u w:val="single"/>
        </w:rPr>
        <w:t>Warunki uznania wydatków za kwalifikowane: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D</w:t>
      </w:r>
      <w:r w:rsidR="00F84EBF" w:rsidRPr="00C629F2">
        <w:t xml:space="preserve">ata sprzedaży, płatności i data wystawienia faktury nie mogą być wcześniejsze niż data rozpoczęcia wydatkowania wsparcia finansowego i późniejsze niż data zakończenia wydatkowania wsparcia finansowego zgodnie z zatwierdzonym szczegółowym zestawieniu towarów i usług przewidywanych do zakupienia harmonogramem rzeczowo-finansowym (w przypadku sfinansowania wydatków ze środków własnych i otrzymanie ich refundacji po podpisaniu Umowy dopuszcza się możliwość poniesienia wydatków </w:t>
      </w:r>
      <w:r w:rsidR="00F076D9">
        <w:br/>
      </w:r>
      <w:r w:rsidR="00F84EBF" w:rsidRPr="00C629F2">
        <w:t>z datą wcześniejszą niż data rozpoczęcia wydatkowania wsparcia finansowego, ale nie wcześniejszą niż data zarejestrowa</w:t>
      </w:r>
      <w:r w:rsidR="00987C83">
        <w:t>nia działalności gospodarczej),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F</w:t>
      </w:r>
      <w:r w:rsidR="00F84EBF" w:rsidRPr="00C629F2">
        <w:t xml:space="preserve">aktury, rachunki lub inne dokumenty o równoważnej wartości dotyczące kosztów poniesionych w walutach obcych, powinny być opisane na odwrocie z podaniem przeliczenia kwoty na PLN po średnim kursie ogłoszonym przez NBP, obowiązującym </w:t>
      </w:r>
      <w:r w:rsidR="00F076D9">
        <w:br/>
      </w:r>
      <w:r w:rsidR="00F84EBF" w:rsidRPr="00C629F2">
        <w:t>w dniu sprzedaży określonym na fakturze,</w:t>
      </w:r>
    </w:p>
    <w:p w:rsidR="00F84EBF" w:rsidRPr="00C629F2" w:rsidRDefault="002E6745" w:rsidP="00351D3A">
      <w:pPr>
        <w:pStyle w:val="Akapitzlist"/>
        <w:numPr>
          <w:ilvl w:val="2"/>
          <w:numId w:val="13"/>
        </w:numPr>
        <w:spacing w:after="0" w:line="240" w:lineRule="auto"/>
        <w:ind w:left="993"/>
        <w:jc w:val="both"/>
      </w:pPr>
      <w:r>
        <w:t>G</w:t>
      </w:r>
      <w:r w:rsidR="00F84EBF" w:rsidRPr="00C629F2">
        <w:t>dy wydatek poniesiony przez Beneficjenta Pomocy w ramach wsparcia stanowi część kwoty, na którą opiewa faktura lub inny dokument księgowy o równoważnej wartości dowodowej, dokument powinien zostać opisany poprzez podanie wysokości tego wydatku.</w:t>
      </w:r>
    </w:p>
    <w:p w:rsidR="00F84EBF" w:rsidRPr="00F84EBF" w:rsidRDefault="00F84EBF" w:rsidP="00F84EB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2B015A" w:rsidRPr="00351D3A" w:rsidRDefault="00351D3A" w:rsidP="00BD3C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>DODATKOWE INFORMACJE.</w:t>
      </w:r>
    </w:p>
    <w:p w:rsidR="00351D3A" w:rsidRPr="00D45423" w:rsidRDefault="00351D3A" w:rsidP="00351D3A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:rsidR="002B015A" w:rsidRPr="006D214F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Daty sprzedaży, płatności, wystawienia faktury muszą się zgadzać z terminami określonymi w harmonogramie rzeczowo-f</w:t>
      </w:r>
      <w:r w:rsidR="00D45423">
        <w:rPr>
          <w:rFonts w:ascii="Calibri" w:eastAsiaTheme="minorHAnsi" w:hAnsi="Calibri" w:cs="Calibri"/>
          <w:color w:val="000000"/>
          <w:lang w:eastAsia="en-US"/>
        </w:rPr>
        <w:t>inansowym dla każdego wydatku</w:t>
      </w:r>
      <w:r w:rsidR="006D214F">
        <w:rPr>
          <w:rFonts w:ascii="Calibri" w:eastAsiaTheme="minorHAnsi" w:hAnsi="Calibri" w:cs="Calibri"/>
          <w:color w:val="000000"/>
          <w:lang w:eastAsia="en-US"/>
        </w:rPr>
        <w:t>,</w:t>
      </w:r>
      <w:r w:rsidR="00D4542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2B015A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Należy posiadać potwierdzenie zapłaty na całość kwoty, na jaką opiewa faktura (ZAWSZE cała kwota z f</w:t>
      </w:r>
      <w:r w:rsidR="006D214F">
        <w:rPr>
          <w:rFonts w:ascii="Calibri" w:eastAsiaTheme="minorHAnsi" w:hAnsi="Calibri" w:cs="Calibri"/>
          <w:color w:val="000000"/>
          <w:lang w:eastAsia="en-US"/>
        </w:rPr>
        <w:t>aktury musi być uregulowana!),</w:t>
      </w:r>
    </w:p>
    <w:p w:rsidR="006D214F" w:rsidRPr="006D214F" w:rsidRDefault="006D214F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Środki otrzymane, a niewydatkowane przez Uczestnika projektu podlegają zwrotowi </w:t>
      </w:r>
      <w:r w:rsidR="002E6574">
        <w:rPr>
          <w:rFonts w:ascii="Calibri" w:eastAsiaTheme="minorHAnsi" w:hAnsi="Calibri" w:cs="Calibri"/>
          <w:color w:val="000000"/>
          <w:lang w:eastAsia="en-US"/>
        </w:rPr>
        <w:br/>
      </w:r>
      <w:r w:rsidRPr="006D214F">
        <w:rPr>
          <w:rFonts w:ascii="Calibri" w:eastAsiaTheme="minorHAnsi" w:hAnsi="Calibri" w:cs="Calibri"/>
          <w:color w:val="000000"/>
          <w:lang w:eastAsia="en-US"/>
        </w:rPr>
        <w:t>w terminie 30 dni kalendarzowych od zakończenia okresu wydatkowania wsparcia finansowego na rachunek bankowy, z którego zostało wypłacone wsparcie finansowe lub inny wskazany przez Beneficjenta.</w:t>
      </w:r>
    </w:p>
    <w:p w:rsidR="006D214F" w:rsidRPr="006D214F" w:rsidRDefault="006D214F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D214F">
        <w:rPr>
          <w:rFonts w:ascii="Calibri" w:eastAsiaTheme="minorHAnsi" w:hAnsi="Calibri" w:cs="Calibri"/>
          <w:color w:val="C00000"/>
          <w:lang w:eastAsia="en-US"/>
        </w:rPr>
        <w:t xml:space="preserve">Uczestnik zobowiązany jest do przeznaczenia całej kwoty środków uzyskanej w wyniku zwrotu zapłaconego podatku VAT, który wynika z wydatków poniesionych zgodnie </w:t>
      </w:r>
      <w:r w:rsidR="00566218">
        <w:rPr>
          <w:rFonts w:ascii="Calibri" w:eastAsiaTheme="minorHAnsi" w:hAnsi="Calibri" w:cs="Calibri"/>
          <w:color w:val="C00000"/>
          <w:lang w:eastAsia="en-US"/>
        </w:rPr>
        <w:br/>
      </w:r>
      <w:r w:rsidRPr="006D214F">
        <w:rPr>
          <w:rFonts w:ascii="Calibri" w:eastAsiaTheme="minorHAnsi" w:hAnsi="Calibri" w:cs="Calibri"/>
          <w:color w:val="C00000"/>
          <w:lang w:eastAsia="en-US"/>
        </w:rPr>
        <w:t xml:space="preserve">z szczegółowym zestawieniem towarów, i usług, na pokrycie wydatków związanych </w:t>
      </w:r>
      <w:r w:rsidR="00566218">
        <w:rPr>
          <w:rFonts w:ascii="Calibri" w:eastAsiaTheme="minorHAnsi" w:hAnsi="Calibri" w:cs="Calibri"/>
          <w:color w:val="C00000"/>
          <w:lang w:eastAsia="en-US"/>
        </w:rPr>
        <w:br/>
      </w:r>
      <w:r w:rsidRPr="006D214F">
        <w:rPr>
          <w:rFonts w:ascii="Calibri" w:eastAsiaTheme="minorHAnsi" w:hAnsi="Calibri" w:cs="Calibri"/>
          <w:color w:val="C00000"/>
          <w:lang w:eastAsia="en-US"/>
        </w:rPr>
        <w:t>z prowadzoną działalnością gospodarczą</w:t>
      </w:r>
      <w:r w:rsidRPr="006D214F">
        <w:rPr>
          <w:rFonts w:ascii="Calibri" w:eastAsiaTheme="minorHAnsi" w:hAnsi="Calibri" w:cs="Calibri"/>
          <w:color w:val="000000"/>
          <w:lang w:eastAsia="en-US"/>
        </w:rPr>
        <w:t xml:space="preserve">. </w:t>
      </w:r>
    </w:p>
    <w:p w:rsidR="002B015A" w:rsidRPr="00D45423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t>Wszystkie kopie muszą być potwierdzone za zgodność z oryginałem przez Uczestnika projektu o</w:t>
      </w:r>
      <w:r w:rsidR="00566218">
        <w:rPr>
          <w:rFonts w:ascii="Calibri" w:eastAsiaTheme="minorHAnsi" w:hAnsi="Calibri" w:cs="Calibri"/>
          <w:color w:val="000000"/>
          <w:lang w:eastAsia="en-US"/>
        </w:rPr>
        <w:t>raz opatrzone datą i podpisem,</w:t>
      </w:r>
      <w:r w:rsidR="00D4542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2B015A" w:rsidRDefault="002B015A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D45423">
        <w:rPr>
          <w:rFonts w:ascii="Calibri" w:eastAsiaTheme="minorHAnsi" w:hAnsi="Calibri" w:cs="Calibri"/>
          <w:color w:val="000000"/>
          <w:lang w:eastAsia="en-US"/>
        </w:rPr>
        <w:lastRenderedPageBreak/>
        <w:t xml:space="preserve">Uczestnik projektu zobowiązany jest przechowywać dokumentację związaną z otrzymanym wsparciem finansowym przez okres </w:t>
      </w:r>
      <w:r w:rsidRPr="00D45423">
        <w:rPr>
          <w:rFonts w:ascii="Calibri" w:eastAsiaTheme="minorHAnsi" w:hAnsi="Calibri" w:cs="Calibri"/>
          <w:b/>
          <w:bCs/>
          <w:color w:val="000000"/>
          <w:lang w:eastAsia="en-US"/>
        </w:rPr>
        <w:t>10 lat</w:t>
      </w:r>
      <w:r w:rsidRPr="00D45423">
        <w:rPr>
          <w:rFonts w:ascii="Calibri" w:eastAsiaTheme="minorHAnsi" w:hAnsi="Calibri" w:cs="Calibri"/>
          <w:color w:val="000000"/>
          <w:lang w:eastAsia="en-US"/>
        </w:rPr>
        <w:t>, licząc od dnia podpisania Umowy o u</w:t>
      </w:r>
      <w:r w:rsidR="00566218">
        <w:rPr>
          <w:rFonts w:ascii="Calibri" w:eastAsiaTheme="minorHAnsi" w:hAnsi="Calibri" w:cs="Calibri"/>
          <w:color w:val="000000"/>
          <w:lang w:eastAsia="en-US"/>
        </w:rPr>
        <w:t>dzielenie wsparcia finansowego</w:t>
      </w:r>
      <w:r w:rsidRPr="00D45423">
        <w:rPr>
          <w:rFonts w:ascii="Calibri" w:eastAsiaTheme="minorHAnsi" w:hAnsi="Calibri" w:cs="Calibri"/>
          <w:color w:val="000000"/>
          <w:lang w:eastAsia="en-US"/>
        </w:rPr>
        <w:t>)</w:t>
      </w:r>
      <w:r w:rsidR="00566218">
        <w:rPr>
          <w:rFonts w:ascii="Calibri" w:eastAsiaTheme="minorHAnsi" w:hAnsi="Calibri" w:cs="Calibri"/>
          <w:color w:val="000000"/>
          <w:lang w:eastAsia="en-US"/>
        </w:rPr>
        <w:t>,</w:t>
      </w:r>
    </w:p>
    <w:p w:rsidR="003A5E5C" w:rsidRPr="003A5E5C" w:rsidRDefault="003A5E5C" w:rsidP="00BD3C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W okresie 12 miesięcy od dnia rozpoczęcia prowadzenia działalności gospodarczej </w:t>
      </w:r>
      <w:r>
        <w:rPr>
          <w:rFonts w:ascii="Calibri" w:eastAsiaTheme="minorHAnsi" w:hAnsi="Calibri" w:cs="Calibri"/>
          <w:color w:val="000000"/>
          <w:lang w:eastAsia="en-US"/>
        </w:rPr>
        <w:t>ŚIP</w:t>
      </w: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, </w:t>
      </w:r>
      <w:r>
        <w:rPr>
          <w:rFonts w:ascii="Calibri" w:eastAsiaTheme="minorHAnsi" w:hAnsi="Calibri" w:cs="Calibri"/>
          <w:color w:val="000000"/>
          <w:lang w:eastAsia="en-US"/>
        </w:rPr>
        <w:br/>
      </w: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WUP i/lub inny uprawniony podmiot może przeprowadzić kontrolę „na miejscu”, w siedzibie firmy Uczestnika Projektu i/lub w miejscu prowadzenia działalności gospodarczej </w:t>
      </w:r>
      <w:r>
        <w:rPr>
          <w:rFonts w:ascii="Calibri" w:eastAsiaTheme="minorHAnsi" w:hAnsi="Calibri" w:cs="Calibri"/>
          <w:color w:val="000000"/>
          <w:lang w:eastAsia="en-US"/>
        </w:rPr>
        <w:t xml:space="preserve">w celu zbadania </w:t>
      </w:r>
      <w:r>
        <w:t xml:space="preserve">faktu prowadzenia </w:t>
      </w:r>
      <w:r w:rsidRPr="00C629F2">
        <w:t>działalności gospodarczej przez Uczestnika/czkę projektu</w:t>
      </w:r>
      <w:r>
        <w:t xml:space="preserve"> oraz</w:t>
      </w: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 czy wydatki na rozwój przedsiębiorczości jak i prowadzona działalność gospodarcza są ponoszone i realizowane zgodnie z </w:t>
      </w:r>
      <w:r w:rsidRPr="003A5E5C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Biznesplanem. </w:t>
      </w:r>
    </w:p>
    <w:p w:rsidR="003A5E5C" w:rsidRDefault="003A5E5C" w:rsidP="00F076D9">
      <w:pPr>
        <w:pStyle w:val="Akapitzlist"/>
        <w:spacing w:after="0" w:line="240" w:lineRule="auto"/>
        <w:ind w:left="1004"/>
        <w:jc w:val="both"/>
        <w:rPr>
          <w:rFonts w:cs="Arial"/>
        </w:rPr>
      </w:pPr>
      <w:r w:rsidRPr="00C629F2">
        <w:rPr>
          <w:rFonts w:cs="Arial"/>
        </w:rPr>
        <w:t>W szczególności Uczestnik/czka powinien/a</w:t>
      </w:r>
      <w:r w:rsidRPr="00C629F2">
        <w:rPr>
          <w:rFonts w:cs="Arial"/>
          <w:b/>
        </w:rPr>
        <w:t xml:space="preserve"> </w:t>
      </w:r>
      <w:r w:rsidRPr="00C629F2">
        <w:rPr>
          <w:rFonts w:cs="Arial"/>
        </w:rPr>
        <w:t xml:space="preserve">posiadać sprzęt i wyposażenie zakupione </w:t>
      </w:r>
      <w:r w:rsidR="00F076D9">
        <w:rPr>
          <w:rFonts w:cs="Arial"/>
        </w:rPr>
        <w:br/>
      </w:r>
      <w:r w:rsidRPr="00C629F2">
        <w:rPr>
          <w:rFonts w:cs="Arial"/>
        </w:rPr>
        <w:t xml:space="preserve">z otrzymanych środków. </w:t>
      </w:r>
    </w:p>
    <w:p w:rsidR="003A5E5C" w:rsidRDefault="003A5E5C" w:rsidP="00BD3CA4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rPr>
          <w:rFonts w:cs="Arial"/>
        </w:rPr>
        <w:t>w</w:t>
      </w:r>
      <w:r w:rsidRPr="003A5E5C">
        <w:rPr>
          <w:rFonts w:cs="Arial"/>
        </w:rPr>
        <w:t xml:space="preserve"> przypadku gdy w ramach kontroli stwierdzone zostanie, iż Uczestnik/czka nie posiada</w:t>
      </w:r>
      <w:r w:rsidRPr="003A5E5C">
        <w:rPr>
          <w:rFonts w:cs="Arial"/>
          <w:b/>
        </w:rPr>
        <w:t xml:space="preserve"> </w:t>
      </w:r>
      <w:r w:rsidRPr="003A5E5C">
        <w:rPr>
          <w:rFonts w:cs="Arial"/>
          <w:iCs/>
        </w:rPr>
        <w:t xml:space="preserve">towarów, które wykazał/a w rozliczeniu, a które nabył/a w celu zużycia </w:t>
      </w:r>
      <w:r w:rsidR="00A176BF">
        <w:rPr>
          <w:rFonts w:cs="Arial"/>
          <w:iCs/>
        </w:rPr>
        <w:br/>
      </w:r>
      <w:r w:rsidRPr="003A5E5C">
        <w:rPr>
          <w:rFonts w:cs="Arial"/>
          <w:iCs/>
        </w:rPr>
        <w:t>w ramach prowadzonej działalności gospodarczej (np. materiały zużywane w celu świadczenia usług) lub w celu dalszej sprzedaży, Uczestnik/czka powinien/na wykazać przychód z tytułu świadczonych usług lub sprzedaży towarów lub w inny sposób uzasadnić fakt nieposiadania zakupionych towarów</w:t>
      </w:r>
      <w:r w:rsidRPr="00C629F2">
        <w:t xml:space="preserve"> . </w:t>
      </w:r>
    </w:p>
    <w:p w:rsidR="003B61D1" w:rsidRPr="002D79A3" w:rsidRDefault="003A5E5C" w:rsidP="002D79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A5E5C">
        <w:rPr>
          <w:rFonts w:ascii="Calibri" w:eastAsiaTheme="minorHAnsi" w:hAnsi="Calibri" w:cs="Calibri"/>
          <w:color w:val="000000"/>
          <w:lang w:eastAsia="en-US"/>
        </w:rPr>
        <w:t xml:space="preserve">Po zarejestrowaniu przez Uczestnika Projektu działalności gospodarczej i wypłacie dotacji odbędzie się </w:t>
      </w:r>
      <w:r w:rsidRPr="003A5E5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minimum 1 </w:t>
      </w:r>
      <w:r w:rsidRPr="003A5E5C">
        <w:rPr>
          <w:rFonts w:ascii="Calibri" w:eastAsiaTheme="minorHAnsi" w:hAnsi="Calibri" w:cs="Calibri"/>
          <w:color w:val="000000"/>
          <w:lang w:eastAsia="en-US"/>
        </w:rPr>
        <w:t>wizyta kontrolna w miejscu prowadzenia działalności gospodarczej, po wcześniejszym poinformowaniu o tym fakcie drogą telefoniczną i mailową (za potwierdzeniem d</w:t>
      </w:r>
      <w:r w:rsidR="002D79A3">
        <w:rPr>
          <w:rFonts w:ascii="Calibri" w:eastAsiaTheme="minorHAnsi" w:hAnsi="Calibri" w:cs="Calibri"/>
          <w:color w:val="000000"/>
          <w:lang w:eastAsia="en-US"/>
        </w:rPr>
        <w:t>ostarczenia wiadomości e-mail).</w:t>
      </w:r>
    </w:p>
    <w:p w:rsidR="003B61D1" w:rsidRDefault="003B61D1" w:rsidP="002D79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B61D1" w:rsidP="00F076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B61D1" w:rsidRDefault="00351D3A" w:rsidP="00351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351D3A">
        <w:rPr>
          <w:rFonts w:ascii="Calibri" w:eastAsiaTheme="minorHAnsi" w:hAnsi="Calibri" w:cs="Calibri"/>
          <w:b/>
          <w:color w:val="000000"/>
          <w:lang w:eastAsia="en-US"/>
        </w:rPr>
        <w:t>INFORMACJA I PROMOCJA</w:t>
      </w:r>
      <w:r w:rsidR="00B03422">
        <w:rPr>
          <w:rFonts w:ascii="Calibri" w:eastAsiaTheme="minorHAnsi" w:hAnsi="Calibri" w:cs="Calibri"/>
          <w:b/>
          <w:color w:val="000000"/>
          <w:lang w:eastAsia="en-US"/>
        </w:rPr>
        <w:t>.</w:t>
      </w:r>
    </w:p>
    <w:p w:rsidR="007F510E" w:rsidRPr="007F510E" w:rsidRDefault="007F510E" w:rsidP="007F51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7F510E">
        <w:rPr>
          <w:rFonts w:eastAsia="Times New Roman" w:cstheme="minorHAnsi"/>
          <w:iCs/>
          <w:szCs w:val="24"/>
        </w:rPr>
        <w:t xml:space="preserve">Zgodnie z </w:t>
      </w:r>
      <w:r w:rsidRPr="007F510E">
        <w:rPr>
          <w:rFonts w:eastAsia="Times New Roman" w:cstheme="minorHAnsi"/>
          <w:i/>
          <w:iCs/>
          <w:szCs w:val="24"/>
        </w:rPr>
        <w:t>§ 10 – Obowiązki informacyjne umowy o udzielenie wsparcia finansowego na rozwój przedsiębiorczości</w:t>
      </w:r>
      <w:r w:rsidRPr="007F510E">
        <w:rPr>
          <w:rFonts w:eastAsia="Times New Roman" w:cstheme="minorHAnsi"/>
          <w:iCs/>
          <w:szCs w:val="24"/>
        </w:rPr>
        <w:t xml:space="preserve">  Uczestnik projektu zobowiązany jest do realizacji działań informacyjno-promocyjnych w zakresie finansowania prowadzonej przez niego działalności gospodarczej, </w:t>
      </w:r>
      <w:r>
        <w:rPr>
          <w:rFonts w:eastAsia="Times New Roman" w:cstheme="minorHAnsi"/>
          <w:iCs/>
          <w:szCs w:val="24"/>
        </w:rPr>
        <w:br/>
      </w:r>
      <w:r w:rsidRPr="007F510E">
        <w:rPr>
          <w:rFonts w:eastAsia="Times New Roman" w:cstheme="minorHAnsi"/>
          <w:iCs/>
          <w:szCs w:val="24"/>
        </w:rPr>
        <w:t>w szczególności poprzez informowanie opinii publicznej o źródłach finansowania prowadzonej działalności gospodarczej objętej Umową oraz oznaczenie zakupionego sprzętu i wyposażenia w sposób adekwatny do jego specyfiki, a także oznaczenie pomieszczeń, w których działalność jest prowadzona.</w:t>
      </w:r>
    </w:p>
    <w:p w:rsidR="007F510E" w:rsidRDefault="007F510E" w:rsidP="007F51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7F510E">
        <w:rPr>
          <w:rFonts w:eastAsia="Times New Roman" w:cstheme="minorHAnsi"/>
          <w:szCs w:val="24"/>
        </w:rPr>
        <w:t xml:space="preserve">Szczegóły dotyczące zachowania zasad informacji i promocji zostały ujęte w odrębnym załączniku </w:t>
      </w:r>
      <w:r>
        <w:rPr>
          <w:rFonts w:eastAsia="Times New Roman" w:cstheme="minorHAnsi"/>
          <w:szCs w:val="24"/>
        </w:rPr>
        <w:br/>
      </w:r>
      <w:r w:rsidRPr="007F510E">
        <w:rPr>
          <w:rFonts w:eastAsia="Times New Roman" w:cstheme="minorHAnsi"/>
          <w:szCs w:val="24"/>
        </w:rPr>
        <w:t xml:space="preserve">i zamieszczone na stronie </w:t>
      </w:r>
      <w:r>
        <w:rPr>
          <w:rFonts w:eastAsia="Times New Roman" w:cstheme="minorHAnsi"/>
          <w:szCs w:val="24"/>
        </w:rPr>
        <w:t>projektu</w:t>
      </w:r>
      <w:r w:rsidRPr="007F510E">
        <w:rPr>
          <w:rFonts w:eastAsia="Times New Roman" w:cstheme="minorHAnsi"/>
          <w:szCs w:val="24"/>
        </w:rPr>
        <w:t>: </w:t>
      </w:r>
      <w:hyperlink r:id="rId8" w:history="1">
        <w:r w:rsidRPr="006F5733">
          <w:rPr>
            <w:rStyle w:val="Hipercze"/>
            <w:rFonts w:eastAsia="Times New Roman" w:cstheme="minorHAnsi"/>
            <w:szCs w:val="24"/>
          </w:rPr>
          <w:t>http://inkubatorsl.pl/obowiazki-informacyjno-promocyjne-0</w:t>
        </w:r>
      </w:hyperlink>
      <w:r>
        <w:rPr>
          <w:rFonts w:eastAsia="Times New Roman" w:cstheme="minorHAnsi"/>
          <w:szCs w:val="24"/>
        </w:rPr>
        <w:t xml:space="preserve"> </w:t>
      </w:r>
      <w:r w:rsidRPr="007F510E">
        <w:rPr>
          <w:rFonts w:eastAsia="Times New Roman" w:cstheme="minorHAnsi"/>
          <w:szCs w:val="24"/>
        </w:rPr>
        <w:t xml:space="preserve"> </w:t>
      </w:r>
    </w:p>
    <w:p w:rsidR="003B61D1" w:rsidRDefault="003B61D1" w:rsidP="003B61D1">
      <w:pPr>
        <w:autoSpaceDE w:val="0"/>
        <w:autoSpaceDN w:val="0"/>
        <w:adjustRightInd w:val="0"/>
        <w:spacing w:before="120" w:after="0" w:line="240" w:lineRule="auto"/>
        <w:rPr>
          <w:rFonts w:ascii="Calibri" w:eastAsiaTheme="minorHAnsi" w:hAnsi="Calibri" w:cs="Calibri"/>
          <w:b/>
          <w:color w:val="000000"/>
          <w:lang w:eastAsia="en-US"/>
        </w:rPr>
      </w:pPr>
      <w:r w:rsidRPr="00CD7459">
        <w:rPr>
          <w:rFonts w:ascii="Calibri" w:eastAsiaTheme="minorHAnsi" w:hAnsi="Calibri" w:cs="Calibri"/>
          <w:b/>
          <w:color w:val="000000"/>
          <w:lang w:eastAsia="en-US"/>
        </w:rPr>
        <w:t>Załączniki:</w:t>
      </w:r>
    </w:p>
    <w:p w:rsidR="00AF553D" w:rsidRPr="00AF553D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t>Oświadczenie</w:t>
      </w:r>
      <w:r w:rsidRPr="00C629F2">
        <w:t xml:space="preserve"> o dokonaniu zakupów zgodnie z Biznesplanem (załącznik nr 6 do </w:t>
      </w:r>
      <w:r w:rsidRPr="00AF553D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Pr="00C629F2">
        <w:t>)</w:t>
      </w:r>
      <w:r>
        <w:t>.</w:t>
      </w:r>
    </w:p>
    <w:p w:rsidR="00AF553D" w:rsidRPr="00AF553D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 w:line="240" w:lineRule="auto"/>
        <w:ind w:left="567"/>
        <w:jc w:val="both"/>
      </w:pPr>
      <w:r>
        <w:t>Szczegółowe zestawienie</w:t>
      </w:r>
      <w:r w:rsidRPr="00C629F2">
        <w:t xml:space="preserve"> zakupionych towarów i usług, których zakup został dokonany ze środków na rozwój przedsiębiorczości </w:t>
      </w:r>
      <w:r>
        <w:t xml:space="preserve"> </w:t>
      </w:r>
      <w:r w:rsidRPr="00C629F2">
        <w:t xml:space="preserve">wraz ze wskazaniem ich parametrów technicznych lub jakościowych (załącznik nr 7 do </w:t>
      </w:r>
      <w:r w:rsidRPr="00CD7459">
        <w:rPr>
          <w:rFonts w:ascii="Calibri" w:eastAsiaTheme="minorHAnsi" w:hAnsi="Calibri" w:cs="Calibri"/>
          <w:color w:val="000000"/>
          <w:lang w:eastAsia="en-US"/>
        </w:rPr>
        <w:t>Regulaminu przyznawania środków  finansowych na rozwój przedsiębiorczości</w:t>
      </w:r>
      <w:r w:rsidR="00987C83">
        <w:rPr>
          <w:rFonts w:ascii="Calibri" w:eastAsiaTheme="minorHAnsi" w:hAnsi="Calibri" w:cs="Calibri"/>
          <w:color w:val="000000"/>
          <w:lang w:eastAsia="en-US"/>
        </w:rPr>
        <w:t>).</w:t>
      </w:r>
    </w:p>
    <w:p w:rsidR="00AF553D" w:rsidRPr="005214CF" w:rsidRDefault="00AF553D" w:rsidP="007F510E">
      <w:pPr>
        <w:pStyle w:val="Akapitzlist"/>
        <w:autoSpaceDE w:val="0"/>
        <w:autoSpaceDN w:val="0"/>
        <w:adjustRightInd w:val="0"/>
        <w:spacing w:after="58" w:line="240" w:lineRule="auto"/>
        <w:ind w:left="567"/>
        <w:jc w:val="both"/>
        <w:rPr>
          <w:i/>
          <w:u w:val="single"/>
        </w:rPr>
      </w:pPr>
      <w:r w:rsidRPr="005214CF">
        <w:rPr>
          <w:i/>
          <w:u w:val="single"/>
        </w:rPr>
        <w:t>Na miejscu kontroli:</w:t>
      </w:r>
    </w:p>
    <w:p w:rsidR="00AF553D" w:rsidRPr="00AF553D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</w:t>
      </w:r>
      <w:r w:rsidRPr="00AF553D">
        <w:rPr>
          <w:rFonts w:ascii="Calibri" w:eastAsiaTheme="minorHAnsi" w:hAnsi="Calibri" w:cs="Calibri"/>
          <w:color w:val="000000"/>
          <w:lang w:eastAsia="en-US"/>
        </w:rPr>
        <w:t xml:space="preserve">świadczenie o miejscu przechowywania/składowania </w:t>
      </w:r>
      <w:r w:rsidR="008B4DBB">
        <w:rPr>
          <w:rFonts w:ascii="Calibri" w:eastAsiaTheme="minorHAnsi" w:hAnsi="Calibri" w:cs="Calibri"/>
          <w:color w:val="000000"/>
          <w:lang w:eastAsia="en-US"/>
        </w:rPr>
        <w:t xml:space="preserve">środków trwałych/wartości niematerialnych i prawnych/materiałów oraz </w:t>
      </w:r>
      <w:r w:rsidRPr="00AF553D">
        <w:rPr>
          <w:rFonts w:ascii="Calibri" w:eastAsiaTheme="minorHAnsi" w:hAnsi="Calibri" w:cs="Calibri"/>
          <w:color w:val="000000"/>
          <w:lang w:eastAsia="en-US"/>
        </w:rPr>
        <w:t>adresie strony internetowej</w:t>
      </w:r>
      <w:r>
        <w:rPr>
          <w:rFonts w:ascii="Calibri" w:eastAsiaTheme="minorHAnsi" w:hAnsi="Calibri" w:cs="Calibri"/>
          <w:color w:val="000000"/>
          <w:lang w:eastAsia="en-US"/>
        </w:rPr>
        <w:t>.</w:t>
      </w:r>
    </w:p>
    <w:p w:rsidR="00AF553D" w:rsidRPr="00681328" w:rsidRDefault="00AF553D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Oświadczenie o miejscu przechowywania dokumentów projektu. </w:t>
      </w:r>
      <w:r w:rsidRPr="00AF553D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681328" w:rsidRPr="003E78A8" w:rsidRDefault="00681328" w:rsidP="007F51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Opis faktury</w:t>
      </w:r>
      <w:r w:rsidR="003E78A8">
        <w:rPr>
          <w:rFonts w:ascii="Calibri" w:eastAsiaTheme="minorHAnsi" w:hAnsi="Calibri" w:cs="Calibri"/>
          <w:color w:val="000000"/>
          <w:lang w:eastAsia="en-US"/>
        </w:rPr>
        <w:t>.</w:t>
      </w:r>
    </w:p>
    <w:p w:rsidR="003E78A8" w:rsidRDefault="003E78A8" w:rsidP="003E78A8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hanging="1156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E78A8">
        <w:rPr>
          <w:rFonts w:ascii="Calibri" w:eastAsiaTheme="minorHAnsi" w:hAnsi="Calibri" w:cs="Calibri"/>
          <w:color w:val="000000"/>
          <w:lang w:eastAsia="en-US"/>
        </w:rPr>
        <w:t>Oświadczenie dotyczące zakupu środka transportu</w:t>
      </w:r>
    </w:p>
    <w:p w:rsidR="003E78A8" w:rsidRDefault="008F3961" w:rsidP="008F396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hanging="1156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3E78A8">
        <w:rPr>
          <w:rFonts w:ascii="Calibri" w:eastAsiaTheme="minorHAnsi" w:hAnsi="Calibri" w:cs="Calibri"/>
          <w:color w:val="000000"/>
          <w:lang w:eastAsia="en-US"/>
        </w:rPr>
        <w:t>Oświadczenie dotyczące wykorzystywania prywatnego środka transportu</w:t>
      </w:r>
    </w:p>
    <w:p w:rsidR="008F3961" w:rsidRPr="008F3961" w:rsidRDefault="008F3961" w:rsidP="008F396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hanging="1156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F3961">
        <w:rPr>
          <w:rFonts w:ascii="Calibri" w:hAnsi="Calibri"/>
          <w:sz w:val="24"/>
        </w:rPr>
        <w:t>Oświadczenie dotyczące zwrotu zapłaconego podatku VAT</w:t>
      </w:r>
    </w:p>
    <w:sectPr w:rsidR="008F3961" w:rsidRPr="008F3961" w:rsidSect="006C42BD">
      <w:headerReference w:type="default" r:id="rId9"/>
      <w:footerReference w:type="default" r:id="rId10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FDD" w:rsidRDefault="00333FDD" w:rsidP="00AB4695">
      <w:pPr>
        <w:spacing w:after="0" w:line="240" w:lineRule="auto"/>
      </w:pPr>
      <w:r>
        <w:separator/>
      </w:r>
    </w:p>
  </w:endnote>
  <w:endnote w:type="continuationSeparator" w:id="0">
    <w:p w:rsidR="00333FDD" w:rsidRDefault="00333FDD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081913"/>
      <w:docPartObj>
        <w:docPartGallery w:val="Page Numbers (Bottom of Page)"/>
        <w:docPartUnique/>
      </w:docPartObj>
    </w:sdtPr>
    <w:sdtEndPr/>
    <w:sdtContent>
      <w:p w:rsidR="00987C83" w:rsidRDefault="00987C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9E9">
          <w:rPr>
            <w:noProof/>
          </w:rPr>
          <w:t>6</w:t>
        </w:r>
        <w:r>
          <w:fldChar w:fldCharType="end"/>
        </w:r>
      </w:p>
    </w:sdtContent>
  </w:sdt>
  <w:p w:rsidR="00F14B3F" w:rsidRPr="00C22309" w:rsidRDefault="00F14B3F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FDD" w:rsidRDefault="00333FDD" w:rsidP="00AB4695">
      <w:pPr>
        <w:spacing w:after="0" w:line="240" w:lineRule="auto"/>
      </w:pPr>
      <w:r>
        <w:separator/>
      </w:r>
    </w:p>
  </w:footnote>
  <w:footnote w:type="continuationSeparator" w:id="0">
    <w:p w:rsidR="00333FDD" w:rsidRDefault="00333FDD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840"/>
    <w:multiLevelType w:val="hybridMultilevel"/>
    <w:tmpl w:val="D3E462BC"/>
    <w:lvl w:ilvl="0" w:tplc="926238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80557"/>
    <w:multiLevelType w:val="hybridMultilevel"/>
    <w:tmpl w:val="6DE428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4552EB7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6233D2"/>
    <w:multiLevelType w:val="multilevel"/>
    <w:tmpl w:val="94A6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B7699"/>
    <w:multiLevelType w:val="hybridMultilevel"/>
    <w:tmpl w:val="43CC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697"/>
    <w:multiLevelType w:val="hybridMultilevel"/>
    <w:tmpl w:val="15CC7926"/>
    <w:lvl w:ilvl="0" w:tplc="FF0E65F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22B853CE">
      <w:start w:val="1"/>
      <w:numFmt w:val="decimal"/>
      <w:lvlText w:val="%2)"/>
      <w:lvlJc w:val="left"/>
      <w:pPr>
        <w:ind w:left="2160" w:hanging="360"/>
      </w:pPr>
      <w:rPr>
        <w:rFonts w:ascii="Calibri" w:eastAsiaTheme="minorHAnsi" w:hAnsi="Calibri" w:cs="Calibri"/>
      </w:rPr>
    </w:lvl>
    <w:lvl w:ilvl="2" w:tplc="0E5C20B2">
      <w:start w:val="3"/>
      <w:numFmt w:val="bullet"/>
      <w:lvlText w:val="•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F6726"/>
    <w:multiLevelType w:val="hybridMultilevel"/>
    <w:tmpl w:val="85A47D08"/>
    <w:lvl w:ilvl="0" w:tplc="D06E8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34F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3371"/>
    <w:multiLevelType w:val="multilevel"/>
    <w:tmpl w:val="5E5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C797C"/>
    <w:multiLevelType w:val="hybridMultilevel"/>
    <w:tmpl w:val="E3864184"/>
    <w:lvl w:ilvl="0" w:tplc="EAFEA1D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AC5667"/>
    <w:multiLevelType w:val="hybridMultilevel"/>
    <w:tmpl w:val="01624C88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475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4208B"/>
    <w:multiLevelType w:val="hybridMultilevel"/>
    <w:tmpl w:val="54025B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EA0669"/>
    <w:multiLevelType w:val="hybridMultilevel"/>
    <w:tmpl w:val="31D04600"/>
    <w:lvl w:ilvl="0" w:tplc="8696B35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D225FC"/>
    <w:multiLevelType w:val="hybridMultilevel"/>
    <w:tmpl w:val="C772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1ADA"/>
    <w:multiLevelType w:val="hybridMultilevel"/>
    <w:tmpl w:val="97CE53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71C27E58">
      <w:start w:val="1"/>
      <w:numFmt w:val="upperRoman"/>
      <w:lvlText w:val="%4."/>
      <w:lvlJc w:val="left"/>
      <w:pPr>
        <w:ind w:left="3949" w:hanging="720"/>
      </w:pPr>
      <w:rPr>
        <w:rFonts w:ascii="Calibri" w:hAnsi="Calibri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B948D3"/>
    <w:multiLevelType w:val="hybridMultilevel"/>
    <w:tmpl w:val="859E81A0"/>
    <w:lvl w:ilvl="0" w:tplc="F10AC9C6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AED32C1"/>
    <w:multiLevelType w:val="hybridMultilevel"/>
    <w:tmpl w:val="10B2F9BC"/>
    <w:lvl w:ilvl="0" w:tplc="A33475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95"/>
    <w:rsid w:val="00003428"/>
    <w:rsid w:val="00010334"/>
    <w:rsid w:val="0002638C"/>
    <w:rsid w:val="00027781"/>
    <w:rsid w:val="0003016D"/>
    <w:rsid w:val="000338CF"/>
    <w:rsid w:val="000359E9"/>
    <w:rsid w:val="00044B35"/>
    <w:rsid w:val="000523AD"/>
    <w:rsid w:val="00060D10"/>
    <w:rsid w:val="00064D7A"/>
    <w:rsid w:val="00071CD3"/>
    <w:rsid w:val="00086957"/>
    <w:rsid w:val="00094741"/>
    <w:rsid w:val="00096F77"/>
    <w:rsid w:val="00097DA5"/>
    <w:rsid w:val="000A2228"/>
    <w:rsid w:val="000B0CC0"/>
    <w:rsid w:val="000C1A32"/>
    <w:rsid w:val="000C2113"/>
    <w:rsid w:val="000D4793"/>
    <w:rsid w:val="000E3912"/>
    <w:rsid w:val="000F095E"/>
    <w:rsid w:val="000F1E95"/>
    <w:rsid w:val="00102F93"/>
    <w:rsid w:val="0010434E"/>
    <w:rsid w:val="0013117E"/>
    <w:rsid w:val="0013452F"/>
    <w:rsid w:val="00142E9F"/>
    <w:rsid w:val="00143B2C"/>
    <w:rsid w:val="00144B86"/>
    <w:rsid w:val="00160D8C"/>
    <w:rsid w:val="00161D5C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27E56"/>
    <w:rsid w:val="00236846"/>
    <w:rsid w:val="00242EC0"/>
    <w:rsid w:val="00243468"/>
    <w:rsid w:val="002544C1"/>
    <w:rsid w:val="00255C52"/>
    <w:rsid w:val="00257989"/>
    <w:rsid w:val="002719F0"/>
    <w:rsid w:val="00280EB4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D79A3"/>
    <w:rsid w:val="002E4CEA"/>
    <w:rsid w:val="002E6574"/>
    <w:rsid w:val="002E6745"/>
    <w:rsid w:val="002F4686"/>
    <w:rsid w:val="002F693C"/>
    <w:rsid w:val="00300BFE"/>
    <w:rsid w:val="00307D45"/>
    <w:rsid w:val="003170D2"/>
    <w:rsid w:val="00321110"/>
    <w:rsid w:val="00333FDD"/>
    <w:rsid w:val="00336DF8"/>
    <w:rsid w:val="00350026"/>
    <w:rsid w:val="00351D3A"/>
    <w:rsid w:val="003536B7"/>
    <w:rsid w:val="003555D9"/>
    <w:rsid w:val="00356057"/>
    <w:rsid w:val="003A5E5C"/>
    <w:rsid w:val="003B61D1"/>
    <w:rsid w:val="003C221B"/>
    <w:rsid w:val="003E22F3"/>
    <w:rsid w:val="003E78A8"/>
    <w:rsid w:val="003F505B"/>
    <w:rsid w:val="004007B5"/>
    <w:rsid w:val="00406B2D"/>
    <w:rsid w:val="00414CF3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055B3"/>
    <w:rsid w:val="00511D98"/>
    <w:rsid w:val="005214CF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348"/>
    <w:rsid w:val="00636D29"/>
    <w:rsid w:val="00640B34"/>
    <w:rsid w:val="00651A9C"/>
    <w:rsid w:val="00657D0F"/>
    <w:rsid w:val="00677FED"/>
    <w:rsid w:val="00681328"/>
    <w:rsid w:val="00690BBD"/>
    <w:rsid w:val="00692C1B"/>
    <w:rsid w:val="006A2FFC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F510E"/>
    <w:rsid w:val="007F568F"/>
    <w:rsid w:val="008048CF"/>
    <w:rsid w:val="00813963"/>
    <w:rsid w:val="00825943"/>
    <w:rsid w:val="00835838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4DBB"/>
    <w:rsid w:val="008B7A21"/>
    <w:rsid w:val="008C081B"/>
    <w:rsid w:val="008C0B9A"/>
    <w:rsid w:val="008C7147"/>
    <w:rsid w:val="008C7A65"/>
    <w:rsid w:val="008F3961"/>
    <w:rsid w:val="009062EC"/>
    <w:rsid w:val="00907C7A"/>
    <w:rsid w:val="00943A1C"/>
    <w:rsid w:val="00953DA1"/>
    <w:rsid w:val="00960CDD"/>
    <w:rsid w:val="00961999"/>
    <w:rsid w:val="0096432B"/>
    <w:rsid w:val="00964819"/>
    <w:rsid w:val="00976301"/>
    <w:rsid w:val="00987C83"/>
    <w:rsid w:val="009B0D85"/>
    <w:rsid w:val="009B3E8B"/>
    <w:rsid w:val="009B6680"/>
    <w:rsid w:val="009D2651"/>
    <w:rsid w:val="009D3341"/>
    <w:rsid w:val="009E0585"/>
    <w:rsid w:val="009F1BD0"/>
    <w:rsid w:val="009F46E1"/>
    <w:rsid w:val="009F4C22"/>
    <w:rsid w:val="00A176BF"/>
    <w:rsid w:val="00A51274"/>
    <w:rsid w:val="00A5633A"/>
    <w:rsid w:val="00A75CCE"/>
    <w:rsid w:val="00A8259E"/>
    <w:rsid w:val="00A859B9"/>
    <w:rsid w:val="00A93995"/>
    <w:rsid w:val="00AA69EE"/>
    <w:rsid w:val="00AB09DE"/>
    <w:rsid w:val="00AB0BCE"/>
    <w:rsid w:val="00AB4695"/>
    <w:rsid w:val="00AD153F"/>
    <w:rsid w:val="00AD7EC4"/>
    <w:rsid w:val="00AE4CC3"/>
    <w:rsid w:val="00AF3FAF"/>
    <w:rsid w:val="00AF553D"/>
    <w:rsid w:val="00B00695"/>
    <w:rsid w:val="00B03422"/>
    <w:rsid w:val="00B17737"/>
    <w:rsid w:val="00B22246"/>
    <w:rsid w:val="00B24ED9"/>
    <w:rsid w:val="00B25C79"/>
    <w:rsid w:val="00B34C8B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D3CA4"/>
    <w:rsid w:val="00BE5F2C"/>
    <w:rsid w:val="00BF43B5"/>
    <w:rsid w:val="00BF5A99"/>
    <w:rsid w:val="00C11405"/>
    <w:rsid w:val="00C15C46"/>
    <w:rsid w:val="00C17CE9"/>
    <w:rsid w:val="00C22309"/>
    <w:rsid w:val="00C23E68"/>
    <w:rsid w:val="00C25662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C49C4"/>
    <w:rsid w:val="00CD7459"/>
    <w:rsid w:val="00CE5AD0"/>
    <w:rsid w:val="00D12C44"/>
    <w:rsid w:val="00D25146"/>
    <w:rsid w:val="00D2527F"/>
    <w:rsid w:val="00D27A78"/>
    <w:rsid w:val="00D333E2"/>
    <w:rsid w:val="00D41EB3"/>
    <w:rsid w:val="00D45423"/>
    <w:rsid w:val="00D51F62"/>
    <w:rsid w:val="00D53020"/>
    <w:rsid w:val="00D5658E"/>
    <w:rsid w:val="00D80560"/>
    <w:rsid w:val="00D8559E"/>
    <w:rsid w:val="00D867EF"/>
    <w:rsid w:val="00D90C11"/>
    <w:rsid w:val="00D93F51"/>
    <w:rsid w:val="00DA2F4E"/>
    <w:rsid w:val="00DB0D2E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D7E35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6C1F"/>
    <w:rsid w:val="00F4015D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EA2B7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kubatorsl.pl/obowiazki-informacyjno-promocyjne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32DA-1A32-4683-9814-81C65E2D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Aleksandra  Karaś</cp:lastModifiedBy>
  <cp:revision>2</cp:revision>
  <cp:lastPrinted>2017-09-11T09:41:00Z</cp:lastPrinted>
  <dcterms:created xsi:type="dcterms:W3CDTF">2018-04-06T07:33:00Z</dcterms:created>
  <dcterms:modified xsi:type="dcterms:W3CDTF">2018-04-06T07:33:00Z</dcterms:modified>
</cp:coreProperties>
</file>