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EFD0" w14:textId="4CBF00C0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211F92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</w:t>
      </w:r>
      <w:bookmarkStart w:id="0" w:name="_GoBack"/>
      <w:bookmarkEnd w:id="0"/>
      <w:r w:rsidR="000E5311" w:rsidRPr="003F4C21">
        <w:rPr>
          <w:sz w:val="20"/>
          <w:szCs w:val="20"/>
        </w:rPr>
        <w:t>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PODSTAWOWEGO/PRZEDŁUŻONEGO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1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6C483717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5B58F0" w:rsidRPr="005B58F0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669E2F6A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5B58F0" w:rsidRPr="005B58F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1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311DB804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B7FDC49" w14:textId="5C29516F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ABF1E7" w14:textId="3826035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DD5DD6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 w:rsidRPr="00DD5DD6">
        <w:rPr>
          <w:rFonts w:ascii="Calibri" w:hAnsi="Calibri" w:cs="Calibri"/>
        </w:rPr>
        <w:lastRenderedPageBreak/>
        <w:t>podstawowego wsparcia pomostowego w wysokości:……………… miesięcznie 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>sparcie wypłacane będzie od dnia rozpoczęcia prowadzenia działalności gospodarczej przez okres pierwszych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07B6C7AD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2E41735A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poręczenie,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lastRenderedPageBreak/>
        <w:t>Załączniki:</w:t>
      </w:r>
    </w:p>
    <w:p w14:paraId="67E1F5FE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</w:t>
      </w:r>
      <w:r>
        <w:rPr>
          <w:rStyle w:val="TekstprzypisudolnegoZnak"/>
          <w:rFonts w:ascii="Calibri" w:hAnsi="Calibri"/>
          <w:color w:val="auto"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color w:val="auto"/>
          <w:sz w:val="22"/>
          <w:szCs w:val="22"/>
        </w:rPr>
        <w:footnoteReference w:id="4"/>
      </w:r>
      <w:r>
        <w:rPr>
          <w:rFonts w:ascii="Calibri" w:hAnsi="Calibri"/>
          <w:color w:val="auto"/>
          <w:sz w:val="22"/>
          <w:szCs w:val="22"/>
        </w:rPr>
        <w:t>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14:paraId="62A70B08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14:paraId="3D5F121D" w14:textId="14D3E1ED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211F92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BF51FE"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1BB53" w14:textId="77777777" w:rsidR="00E51EAC" w:rsidRDefault="00E51EAC" w:rsidP="00F62FDD">
      <w:pPr>
        <w:spacing w:after="0" w:line="240" w:lineRule="auto"/>
      </w:pPr>
      <w:r>
        <w:separator/>
      </w:r>
    </w:p>
  </w:endnote>
  <w:endnote w:type="continuationSeparator" w:id="0">
    <w:p w14:paraId="463748A3" w14:textId="77777777" w:rsidR="00E51EAC" w:rsidRDefault="00E51EAC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59BB" w14:textId="77777777" w:rsidR="00E51EAC" w:rsidRDefault="00E51EAC" w:rsidP="00F62FDD">
      <w:pPr>
        <w:spacing w:after="0" w:line="240" w:lineRule="auto"/>
      </w:pPr>
      <w:r>
        <w:separator/>
      </w:r>
    </w:p>
  </w:footnote>
  <w:footnote w:type="continuationSeparator" w:id="0">
    <w:p w14:paraId="735D566D" w14:textId="77777777" w:rsidR="00E51EAC" w:rsidRDefault="00E51EAC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DD5DD6" w:rsidRDefault="00DD5DD6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DD3DF" w14:textId="234729FB" w:rsidR="00BF51FE" w:rsidRDefault="00BA48C1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4A884ACA" wp14:editId="6785E0E1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259FF" w14:textId="77777777" w:rsidR="00BA48C1" w:rsidRDefault="00BA4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25D89"/>
    <w:rsid w:val="001D142B"/>
    <w:rsid w:val="002051E8"/>
    <w:rsid w:val="00211F92"/>
    <w:rsid w:val="00350733"/>
    <w:rsid w:val="00354769"/>
    <w:rsid w:val="003D7CD7"/>
    <w:rsid w:val="003F345B"/>
    <w:rsid w:val="003F4C21"/>
    <w:rsid w:val="00470541"/>
    <w:rsid w:val="004B00F2"/>
    <w:rsid w:val="00545C6B"/>
    <w:rsid w:val="005B58F0"/>
    <w:rsid w:val="0063455E"/>
    <w:rsid w:val="00771E19"/>
    <w:rsid w:val="007D09D7"/>
    <w:rsid w:val="00860D9C"/>
    <w:rsid w:val="00873056"/>
    <w:rsid w:val="00873D95"/>
    <w:rsid w:val="008A2754"/>
    <w:rsid w:val="009051F0"/>
    <w:rsid w:val="00973492"/>
    <w:rsid w:val="0098522E"/>
    <w:rsid w:val="00A47598"/>
    <w:rsid w:val="00A53912"/>
    <w:rsid w:val="00A97DAA"/>
    <w:rsid w:val="00AF3088"/>
    <w:rsid w:val="00B739AB"/>
    <w:rsid w:val="00BA48C1"/>
    <w:rsid w:val="00BA6195"/>
    <w:rsid w:val="00BF51FE"/>
    <w:rsid w:val="00CD6EAF"/>
    <w:rsid w:val="00D719A7"/>
    <w:rsid w:val="00D80CCC"/>
    <w:rsid w:val="00D90251"/>
    <w:rsid w:val="00DB3F3D"/>
    <w:rsid w:val="00DD5DD6"/>
    <w:rsid w:val="00DF5021"/>
    <w:rsid w:val="00E0655E"/>
    <w:rsid w:val="00E51EAC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Aleksandra  Karaś</cp:lastModifiedBy>
  <cp:revision>4</cp:revision>
  <cp:lastPrinted>2020-10-07T07:47:00Z</cp:lastPrinted>
  <dcterms:created xsi:type="dcterms:W3CDTF">2020-09-14T09:11:00Z</dcterms:created>
  <dcterms:modified xsi:type="dcterms:W3CDTF">2020-10-07T07:47:00Z</dcterms:modified>
</cp:coreProperties>
</file>