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051C9" w14:textId="77777777" w:rsidR="005C42B7" w:rsidRPr="005C42B7" w:rsidRDefault="005C42B7" w:rsidP="001E19AB">
      <w:pPr>
        <w:spacing w:after="120" w:line="360" w:lineRule="auto"/>
        <w:contextualSpacing/>
        <w:jc w:val="both"/>
        <w:rPr>
          <w:rFonts w:ascii="Arial" w:hAnsi="Arial" w:cs="Arial"/>
          <w:b/>
          <w:bCs/>
        </w:rPr>
      </w:pPr>
      <w:r w:rsidRPr="005C42B7">
        <w:rPr>
          <w:rFonts w:ascii="Arial" w:hAnsi="Arial" w:cs="Arial"/>
          <w:b/>
          <w:bCs/>
        </w:rPr>
        <w:t>Materiał WUP Katowice – wersja wstępna</w:t>
      </w:r>
    </w:p>
    <w:p w14:paraId="6CE2A0B2" w14:textId="77777777" w:rsidR="00BF1E4A" w:rsidRDefault="00BF1E4A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65F79148" w14:textId="00AC4BBF" w:rsidR="00C41729" w:rsidRPr="00BF1E4A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Test badający czy</w:t>
      </w:r>
      <w:r w:rsidR="007A5458" w:rsidRPr="00BF1E4A">
        <w:rPr>
          <w:rFonts w:ascii="Arial" w:hAnsi="Arial" w:cs="Arial"/>
        </w:rPr>
        <w:t xml:space="preserve"> udział w</w:t>
      </w:r>
      <w:r w:rsidRPr="00BF1E4A">
        <w:rPr>
          <w:rFonts w:ascii="Arial" w:hAnsi="Arial" w:cs="Arial"/>
        </w:rPr>
        <w:t xml:space="preserve"> usłu</w:t>
      </w:r>
      <w:r w:rsidR="007A5458" w:rsidRPr="00BF1E4A">
        <w:rPr>
          <w:rFonts w:ascii="Arial" w:hAnsi="Arial" w:cs="Arial"/>
        </w:rPr>
        <w:t>dze</w:t>
      </w:r>
      <w:r w:rsidRPr="00BF1E4A">
        <w:rPr>
          <w:rFonts w:ascii="Arial" w:hAnsi="Arial" w:cs="Arial"/>
        </w:rPr>
        <w:t xml:space="preserve"> rozwojow</w:t>
      </w:r>
      <w:r w:rsidR="007A5458" w:rsidRPr="00BF1E4A">
        <w:rPr>
          <w:rFonts w:ascii="Arial" w:hAnsi="Arial" w:cs="Arial"/>
        </w:rPr>
        <w:t>ej</w:t>
      </w:r>
      <w:r w:rsidRPr="00BF1E4A">
        <w:rPr>
          <w:rFonts w:ascii="Arial" w:hAnsi="Arial" w:cs="Arial"/>
        </w:rPr>
        <w:t xml:space="preserve"> </w:t>
      </w:r>
      <w:r w:rsidR="007A5458" w:rsidRPr="00BF1E4A">
        <w:rPr>
          <w:rFonts w:ascii="Arial" w:hAnsi="Arial" w:cs="Arial"/>
        </w:rPr>
        <w:t xml:space="preserve">prowadzi </w:t>
      </w:r>
      <w:r w:rsidRPr="00BF1E4A">
        <w:rPr>
          <w:rFonts w:ascii="Arial" w:hAnsi="Arial" w:cs="Arial"/>
        </w:rPr>
        <w:t>do nabycia zielonych kwalifikacji/ kompetencji potrzebnych w zielonych miejscach pracy w celu budowy zielonej gospodarki.</w:t>
      </w:r>
    </w:p>
    <w:p w14:paraId="658D5E68" w14:textId="77777777" w:rsidR="007A5458" w:rsidRPr="00BF1E4A" w:rsidRDefault="007A5458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Test przeprowadza uczestnik projektu, tj. osoba indywidualna lub przedsiębiorca, delegujący pracownika na usługę. Wynik testu weryfikowany jest przez Operatora projektu.</w:t>
      </w:r>
    </w:p>
    <w:p w14:paraId="7B6BA128" w14:textId="77777777" w:rsidR="00C41729" w:rsidRPr="00BF1E4A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6B127284" w14:textId="4D3BC35A" w:rsidR="00C41729" w:rsidRPr="00BF1E4A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Mając na uwadze powyższe</w:t>
      </w:r>
      <w:r w:rsidR="00BF1E4A">
        <w:rPr>
          <w:rFonts w:ascii="Arial" w:hAnsi="Arial" w:cs="Arial"/>
        </w:rPr>
        <w:t>,</w:t>
      </w:r>
      <w:r w:rsidRPr="00BF1E4A">
        <w:rPr>
          <w:rFonts w:ascii="Arial" w:hAnsi="Arial" w:cs="Arial"/>
        </w:rPr>
        <w:t xml:space="preserve"> dla projektów wdrażanych w FESL przyjmuje się, że "zielone kompetencje/ kwalifikacje" to takie, które przyczyniają się do budowy "zielonej gospodarki" poprzez tworzenie zielonych miejsc pracy</w:t>
      </w:r>
      <w:r w:rsidR="0054724A" w:rsidRPr="00BF1E4A">
        <w:rPr>
          <w:rFonts w:ascii="Arial" w:hAnsi="Arial" w:cs="Arial"/>
        </w:rPr>
        <w:t>.</w:t>
      </w:r>
    </w:p>
    <w:p w14:paraId="3DC01CE0" w14:textId="1C767127" w:rsidR="007A5458" w:rsidRPr="00BF1E4A" w:rsidRDefault="007A5458" w:rsidP="007A5458">
      <w:pPr>
        <w:pStyle w:val="Default"/>
        <w:spacing w:line="360" w:lineRule="auto"/>
        <w:rPr>
          <w:color w:val="auto"/>
          <w:sz w:val="22"/>
          <w:szCs w:val="22"/>
        </w:rPr>
      </w:pPr>
      <w:r w:rsidRPr="00BF1E4A">
        <w:rPr>
          <w:color w:val="auto"/>
          <w:sz w:val="22"/>
          <w:szCs w:val="22"/>
        </w:rPr>
        <w:t xml:space="preserve">Zielona gospodarka </w:t>
      </w:r>
      <w:r w:rsidRPr="00BF1E4A">
        <w:rPr>
          <w:sz w:val="22"/>
          <w:szCs w:val="22"/>
        </w:rPr>
        <w:t>(sektor zielonej gospodarki)</w:t>
      </w:r>
      <w:r w:rsidRPr="00BF1E4A">
        <w:rPr>
          <w:color w:val="auto"/>
          <w:sz w:val="22"/>
          <w:szCs w:val="22"/>
        </w:rPr>
        <w:t xml:space="preserve"> oznacza z kolei gospodarkę, która jest oparta na odnawialnych źródłach energii, nowoczesnych technologiach ukierunkowanych na niskoemisyjność i </w:t>
      </w:r>
      <w:proofErr w:type="spellStart"/>
      <w:r w:rsidRPr="00BF1E4A">
        <w:rPr>
          <w:color w:val="auto"/>
          <w:sz w:val="22"/>
          <w:szCs w:val="22"/>
        </w:rPr>
        <w:t>zasobooszcz</w:t>
      </w:r>
      <w:r w:rsidR="00BF1E4A">
        <w:rPr>
          <w:color w:val="auto"/>
          <w:sz w:val="22"/>
          <w:szCs w:val="22"/>
        </w:rPr>
        <w:t>ę</w:t>
      </w:r>
      <w:r w:rsidRPr="00BF1E4A">
        <w:rPr>
          <w:color w:val="auto"/>
          <w:sz w:val="22"/>
          <w:szCs w:val="22"/>
        </w:rPr>
        <w:t>dność</w:t>
      </w:r>
      <w:proofErr w:type="spellEnd"/>
      <w:r w:rsidRPr="00BF1E4A">
        <w:rPr>
          <w:color w:val="auto"/>
          <w:sz w:val="22"/>
          <w:szCs w:val="22"/>
        </w:rPr>
        <w:t>.</w:t>
      </w:r>
    </w:p>
    <w:p w14:paraId="0E209F03" w14:textId="77777777" w:rsidR="00C41729" w:rsidRPr="00BF1E4A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1480DD35" w14:textId="133F5BAA" w:rsidR="00C57D82" w:rsidRPr="00BF1E4A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 xml:space="preserve">W celu weryfikacji czy </w:t>
      </w:r>
      <w:r w:rsidR="00C57D82" w:rsidRPr="00BF1E4A">
        <w:rPr>
          <w:rFonts w:ascii="Arial" w:hAnsi="Arial" w:cs="Arial"/>
        </w:rPr>
        <w:t xml:space="preserve">udział w </w:t>
      </w:r>
      <w:r w:rsidRPr="00BF1E4A">
        <w:rPr>
          <w:rFonts w:ascii="Arial" w:hAnsi="Arial" w:cs="Arial"/>
        </w:rPr>
        <w:t>usłu</w:t>
      </w:r>
      <w:r w:rsidR="00C57D82" w:rsidRPr="00BF1E4A">
        <w:rPr>
          <w:rFonts w:ascii="Arial" w:hAnsi="Arial" w:cs="Arial"/>
        </w:rPr>
        <w:t>dze</w:t>
      </w:r>
      <w:r w:rsidRPr="00BF1E4A">
        <w:rPr>
          <w:rFonts w:ascii="Arial" w:hAnsi="Arial" w:cs="Arial"/>
        </w:rPr>
        <w:t xml:space="preserve"> rozwojow</w:t>
      </w:r>
      <w:r w:rsidR="00C57D82" w:rsidRPr="00BF1E4A">
        <w:rPr>
          <w:rFonts w:ascii="Arial" w:hAnsi="Arial" w:cs="Arial"/>
        </w:rPr>
        <w:t>ej</w:t>
      </w:r>
      <w:r w:rsidRPr="00BF1E4A">
        <w:rPr>
          <w:rFonts w:ascii="Arial" w:hAnsi="Arial" w:cs="Arial"/>
        </w:rPr>
        <w:t xml:space="preserve"> </w:t>
      </w:r>
      <w:r w:rsidR="00C57D82" w:rsidRPr="00BF1E4A">
        <w:rPr>
          <w:rFonts w:ascii="Arial" w:hAnsi="Arial" w:cs="Arial"/>
        </w:rPr>
        <w:t xml:space="preserve">prowadzi </w:t>
      </w:r>
      <w:r w:rsidRPr="00BF1E4A">
        <w:rPr>
          <w:rFonts w:ascii="Arial" w:hAnsi="Arial" w:cs="Arial"/>
        </w:rPr>
        <w:t>do nabycia zielonych kwalifikacji/ kompetencji potrzebnych w zielonych miejscach pracy w celu budowy zielonej gospodarki odpowiedz na poniższe pytania</w:t>
      </w:r>
      <w:r w:rsidR="00C57D82" w:rsidRPr="00BF1E4A">
        <w:rPr>
          <w:rFonts w:ascii="Arial" w:hAnsi="Arial" w:cs="Arial"/>
        </w:rPr>
        <w:t>.</w:t>
      </w:r>
    </w:p>
    <w:p w14:paraId="2EB2E6B0" w14:textId="77777777" w:rsidR="00C57D82" w:rsidRPr="00BF1E4A" w:rsidRDefault="00C57D82" w:rsidP="00C57D8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Usługa rozwojowa nr:…………………………………………..</w:t>
      </w:r>
    </w:p>
    <w:p w14:paraId="2048BCC4" w14:textId="04D8B526" w:rsidR="00C41729" w:rsidRPr="00BF1E4A" w:rsidRDefault="00C57D82" w:rsidP="00C57D8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Temat usługi rozwojowej:……………………………………….</w:t>
      </w:r>
    </w:p>
    <w:p w14:paraId="217E61FA" w14:textId="77777777" w:rsidR="00C57D82" w:rsidRPr="00BF1E4A" w:rsidRDefault="00C57D82" w:rsidP="00C57D8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Data realizacji usługi rozwojowej:………………………………</w:t>
      </w:r>
    </w:p>
    <w:p w14:paraId="08818532" w14:textId="77777777" w:rsidR="00C57D82" w:rsidRPr="00BF1E4A" w:rsidRDefault="00C57D82" w:rsidP="006B25CA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F1E4A">
        <w:rPr>
          <w:rFonts w:ascii="Arial" w:hAnsi="Arial" w:cs="Arial"/>
        </w:rPr>
        <w:t>Tabela weryfikacji:</w:t>
      </w:r>
    </w:p>
    <w:p w14:paraId="6BDF8CAE" w14:textId="77777777" w:rsidR="00C41729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67"/>
        <w:gridCol w:w="2748"/>
        <w:gridCol w:w="2733"/>
        <w:gridCol w:w="14"/>
      </w:tblGrid>
      <w:tr w:rsidR="00B04BEC" w14:paraId="3C6F590D" w14:textId="77777777" w:rsidTr="00B04BEC">
        <w:trPr>
          <w:gridAfter w:val="1"/>
          <w:wAfter w:w="8" w:type="pct"/>
          <w:trHeight w:val="767"/>
        </w:trPr>
        <w:tc>
          <w:tcPr>
            <w:tcW w:w="1968" w:type="pct"/>
          </w:tcPr>
          <w:p w14:paraId="7A24CDEB" w14:textId="08AA3844" w:rsidR="00B04BEC" w:rsidRDefault="00B04BEC" w:rsidP="001E19AB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05299">
              <w:rPr>
                <w:rFonts w:ascii="Arial" w:hAnsi="Arial" w:cs="Arial"/>
                <w:b/>
                <w:bCs/>
              </w:rPr>
              <w:t xml:space="preserve">EFEKTEM USŁUGI </w:t>
            </w:r>
          </w:p>
          <w:p w14:paraId="70FCA0FC" w14:textId="77777777" w:rsidR="00B04BEC" w:rsidRPr="00B05299" w:rsidRDefault="00B04BEC" w:rsidP="001E19AB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05299">
              <w:rPr>
                <w:rFonts w:ascii="Arial" w:hAnsi="Arial" w:cs="Arial"/>
                <w:b/>
                <w:bCs/>
              </w:rPr>
              <w:t>BĘDĄ</w:t>
            </w:r>
          </w:p>
        </w:tc>
        <w:tc>
          <w:tcPr>
            <w:tcW w:w="1516" w:type="pct"/>
          </w:tcPr>
          <w:p w14:paraId="26B8E40D" w14:textId="77777777" w:rsidR="00B04BEC" w:rsidRPr="00B05299" w:rsidRDefault="00B04BEC" w:rsidP="001E19AB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05299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1508" w:type="pct"/>
          </w:tcPr>
          <w:p w14:paraId="1E118DFB" w14:textId="77777777" w:rsidR="00B04BEC" w:rsidRPr="00B05299" w:rsidRDefault="00B04BEC" w:rsidP="001E19AB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05299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B04BEC" w14:paraId="79512515" w14:textId="77777777" w:rsidTr="00B04BEC">
        <w:trPr>
          <w:gridAfter w:val="1"/>
          <w:wAfter w:w="8" w:type="pct"/>
          <w:trHeight w:val="1977"/>
        </w:trPr>
        <w:tc>
          <w:tcPr>
            <w:tcW w:w="1968" w:type="pct"/>
          </w:tcPr>
          <w:p w14:paraId="34668985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Kwalifikacje/kompetencje, które nabędę w wyniku udziału w usłudze </w:t>
            </w:r>
            <w:r w:rsidRPr="00D01DD8">
              <w:rPr>
                <w:rFonts w:ascii="Arial" w:hAnsi="Arial" w:cs="Arial"/>
              </w:rPr>
              <w:t>są zielone na podstawie danych z rynku pracy</w:t>
            </w:r>
          </w:p>
        </w:tc>
        <w:tc>
          <w:tcPr>
            <w:tcW w:w="1516" w:type="pct"/>
          </w:tcPr>
          <w:p w14:paraId="5CB69000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62BF4449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04BEC" w14:paraId="59132EA8" w14:textId="77777777" w:rsidTr="00B04BEC">
        <w:trPr>
          <w:trHeight w:val="2268"/>
        </w:trPr>
        <w:tc>
          <w:tcPr>
            <w:tcW w:w="1968" w:type="pct"/>
          </w:tcPr>
          <w:p w14:paraId="39089C60" w14:textId="2CB3A960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 w:rsidRPr="00E368A8">
              <w:rPr>
                <w:rFonts w:ascii="Arial" w:hAnsi="Arial" w:cs="Arial"/>
              </w:rPr>
              <w:t xml:space="preserve">Kwalifikacje/kompetencje, które nabędę w wyniku udziału w usłudze są zielone na podstawie </w:t>
            </w:r>
            <w:r>
              <w:rPr>
                <w:rFonts w:ascii="Arial" w:hAnsi="Arial" w:cs="Arial"/>
              </w:rPr>
              <w:t>wyników badania</w:t>
            </w:r>
            <w:r w:rsidRPr="00E368A8">
              <w:rPr>
                <w:rFonts w:ascii="Arial" w:hAnsi="Arial" w:cs="Arial"/>
              </w:rPr>
              <w:t xml:space="preserve"> pn.</w:t>
            </w:r>
            <w:r w:rsidRPr="00E368A8">
              <w:rPr>
                <w:rFonts w:ascii="Arial" w:hAnsi="Arial" w:cs="Arial"/>
                <w:i/>
                <w:iCs/>
              </w:rPr>
              <w:t xml:space="preserve"> (nazwa </w:t>
            </w:r>
            <w:r>
              <w:rPr>
                <w:rFonts w:ascii="Arial" w:hAnsi="Arial" w:cs="Arial"/>
                <w:i/>
                <w:iCs/>
              </w:rPr>
              <w:t>badania</w:t>
            </w:r>
            <w:r w:rsidRPr="00E368A8">
              <w:rPr>
                <w:rFonts w:ascii="Arial" w:hAnsi="Arial" w:cs="Arial"/>
                <w:i/>
                <w:iCs/>
              </w:rPr>
              <w:t>)</w:t>
            </w:r>
          </w:p>
          <w:p w14:paraId="3016BE98" w14:textId="77777777" w:rsidR="00B04BEC" w:rsidRPr="00BF1E4A" w:rsidRDefault="00B04BEC" w:rsidP="00BF1E4A">
            <w:pPr>
              <w:rPr>
                <w:rFonts w:ascii="Arial" w:hAnsi="Arial" w:cs="Arial"/>
              </w:rPr>
            </w:pPr>
          </w:p>
        </w:tc>
        <w:tc>
          <w:tcPr>
            <w:tcW w:w="1516" w:type="pct"/>
          </w:tcPr>
          <w:p w14:paraId="64EA4ED7" w14:textId="77777777" w:rsidR="00B04BEC" w:rsidRPr="008F4248" w:rsidRDefault="00B04BEC" w:rsidP="008F4248">
            <w:pPr>
              <w:spacing w:after="120" w:line="36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516" w:type="pct"/>
            <w:gridSpan w:val="2"/>
          </w:tcPr>
          <w:p w14:paraId="0BDF87DE" w14:textId="77777777" w:rsidR="00B04BEC" w:rsidRPr="008F4248" w:rsidRDefault="00B04BEC" w:rsidP="008F4248">
            <w:pPr>
              <w:spacing w:after="120" w:line="36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B04BEC" w14:paraId="1EAB73A9" w14:textId="77777777" w:rsidTr="00B04BEC">
        <w:trPr>
          <w:trHeight w:val="2277"/>
        </w:trPr>
        <w:tc>
          <w:tcPr>
            <w:tcW w:w="1968" w:type="pct"/>
          </w:tcPr>
          <w:p w14:paraId="634D0457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Kwalifikacje/kompetencje, które nabędę w wyniku udziału w usłudze są zielone na podstawie analizy pn.</w:t>
            </w:r>
            <w:r w:rsidRPr="00C41729">
              <w:rPr>
                <w:rFonts w:ascii="Arial" w:hAnsi="Arial" w:cs="Arial"/>
                <w:i/>
                <w:iCs/>
              </w:rPr>
              <w:t xml:space="preserve"> (nazwa </w:t>
            </w:r>
            <w:r>
              <w:rPr>
                <w:rFonts w:ascii="Arial" w:hAnsi="Arial" w:cs="Arial"/>
                <w:i/>
                <w:iCs/>
              </w:rPr>
              <w:t>analizy</w:t>
            </w:r>
            <w:r w:rsidRPr="00C4172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516" w:type="pct"/>
          </w:tcPr>
          <w:p w14:paraId="6B26A5EC" w14:textId="77777777" w:rsidR="00B04BEC" w:rsidRPr="008F4248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516" w:type="pct"/>
            <w:gridSpan w:val="2"/>
          </w:tcPr>
          <w:p w14:paraId="44B83529" w14:textId="77777777" w:rsidR="00B04BEC" w:rsidRPr="008F4248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04BEC" w14:paraId="6007A9D4" w14:textId="77777777" w:rsidTr="00B04BEC">
        <w:trPr>
          <w:gridAfter w:val="1"/>
          <w:wAfter w:w="8" w:type="pct"/>
          <w:trHeight w:val="2277"/>
        </w:trPr>
        <w:tc>
          <w:tcPr>
            <w:tcW w:w="1968" w:type="pct"/>
          </w:tcPr>
          <w:p w14:paraId="3280DE21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Kwalifikacje/kompetencje, które nabędę w wyniku udziału w usłudze są zielone na podstawie </w:t>
            </w:r>
            <w:r w:rsidRPr="00A24F36">
              <w:rPr>
                <w:rFonts w:ascii="Arial" w:hAnsi="Arial" w:cs="Arial"/>
              </w:rPr>
              <w:t>opracowań sektorowych rad działających przy PARP</w:t>
            </w:r>
            <w:r w:rsidRPr="00C41729">
              <w:rPr>
                <w:rFonts w:ascii="Arial" w:hAnsi="Arial" w:cs="Arial"/>
                <w:i/>
                <w:iCs/>
              </w:rPr>
              <w:t xml:space="preserve"> (nazwa </w:t>
            </w:r>
            <w:r>
              <w:rPr>
                <w:rFonts w:ascii="Arial" w:hAnsi="Arial" w:cs="Arial"/>
                <w:i/>
                <w:iCs/>
              </w:rPr>
              <w:t>opracowania</w:t>
            </w:r>
            <w:r w:rsidRPr="00C4172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516" w:type="pct"/>
          </w:tcPr>
          <w:p w14:paraId="14D6799F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0304963E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04BEC" w14:paraId="1046DC03" w14:textId="77777777" w:rsidTr="00B04BEC">
        <w:trPr>
          <w:gridAfter w:val="1"/>
          <w:wAfter w:w="8" w:type="pct"/>
          <w:trHeight w:val="2277"/>
        </w:trPr>
        <w:tc>
          <w:tcPr>
            <w:tcW w:w="1968" w:type="pct"/>
          </w:tcPr>
          <w:p w14:paraId="210B1E28" w14:textId="00DC1F02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Kwalifikacje/kompetencje, które nabędę w wyniku udziału w usłudze są zielone na podstawie </w:t>
            </w:r>
            <w:r w:rsidRPr="00A24F36">
              <w:rPr>
                <w:rFonts w:ascii="Arial" w:hAnsi="Arial" w:cs="Arial"/>
              </w:rPr>
              <w:t xml:space="preserve">Zintegrowanego </w:t>
            </w:r>
            <w:r>
              <w:rPr>
                <w:rFonts w:ascii="Arial" w:hAnsi="Arial" w:cs="Arial"/>
              </w:rPr>
              <w:t>Rejestru</w:t>
            </w:r>
            <w:r w:rsidRPr="00A24F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A24F36">
              <w:rPr>
                <w:rFonts w:ascii="Arial" w:hAnsi="Arial" w:cs="Arial"/>
              </w:rPr>
              <w:t>walifikacji</w:t>
            </w:r>
            <w:r w:rsidRPr="00C41729">
              <w:rPr>
                <w:rFonts w:ascii="Arial" w:hAnsi="Arial" w:cs="Arial"/>
                <w:i/>
                <w:iCs/>
              </w:rPr>
              <w:t xml:space="preserve"> (nazwa</w:t>
            </w:r>
            <w:r>
              <w:rPr>
                <w:rFonts w:ascii="Arial" w:hAnsi="Arial" w:cs="Arial"/>
                <w:i/>
                <w:iCs/>
              </w:rPr>
              <w:t xml:space="preserve"> i numer</w:t>
            </w:r>
            <w:r w:rsidRPr="00C41729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kwalifikacji w ZSK</w:t>
            </w:r>
            <w:r w:rsidRPr="00C4172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516" w:type="pct"/>
          </w:tcPr>
          <w:p w14:paraId="4290ACD6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43437272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04BEC" w14:paraId="56CF997A" w14:textId="77777777" w:rsidTr="00B04BEC">
        <w:trPr>
          <w:gridAfter w:val="1"/>
          <w:wAfter w:w="8" w:type="pct"/>
          <w:trHeight w:val="850"/>
        </w:trPr>
        <w:tc>
          <w:tcPr>
            <w:tcW w:w="1968" w:type="pct"/>
          </w:tcPr>
          <w:p w14:paraId="097316EA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Kwalifikacje/kompetencje, które nabędę w wyniku udziału w usłudze są zielone na podstawie, </w:t>
            </w:r>
            <w:r w:rsidRPr="00A24F36">
              <w:rPr>
                <w:rFonts w:ascii="Arial" w:hAnsi="Arial" w:cs="Arial"/>
              </w:rPr>
              <w:t>Bazy danych ESCO – wykaz</w:t>
            </w:r>
            <w:r>
              <w:rPr>
                <w:rFonts w:ascii="Arial" w:hAnsi="Arial" w:cs="Arial"/>
              </w:rPr>
              <w:t>u</w:t>
            </w:r>
            <w:r w:rsidRPr="00A24F36">
              <w:rPr>
                <w:rFonts w:ascii="Arial" w:hAnsi="Arial" w:cs="Arial"/>
              </w:rPr>
              <w:t xml:space="preserve"> przykładowych zielonych umiejętności opracowanych przez KE w ramach kwalifikacji ESCO</w:t>
            </w:r>
            <w:r>
              <w:rPr>
                <w:rFonts w:ascii="Arial" w:hAnsi="Arial" w:cs="Arial"/>
              </w:rPr>
              <w:t xml:space="preserve"> (</w:t>
            </w:r>
            <w:r w:rsidRPr="00C41729">
              <w:rPr>
                <w:rFonts w:ascii="Arial" w:hAnsi="Arial" w:cs="Arial"/>
                <w:i/>
                <w:iCs/>
              </w:rPr>
              <w:t>nazwa</w:t>
            </w:r>
            <w:r>
              <w:rPr>
                <w:rFonts w:ascii="Arial" w:hAnsi="Arial" w:cs="Arial"/>
                <w:i/>
                <w:iCs/>
              </w:rPr>
              <w:t xml:space="preserve"> i numer</w:t>
            </w:r>
            <w:r w:rsidRPr="00C41729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kwalifikacji w ESCO)</w:t>
            </w:r>
          </w:p>
        </w:tc>
        <w:tc>
          <w:tcPr>
            <w:tcW w:w="1516" w:type="pct"/>
          </w:tcPr>
          <w:p w14:paraId="1F42CED9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61062B61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04BEC" w14:paraId="097C05F2" w14:textId="77777777" w:rsidTr="00B04BEC">
        <w:trPr>
          <w:gridAfter w:val="1"/>
          <w:wAfter w:w="8" w:type="pct"/>
          <w:trHeight w:val="2277"/>
        </w:trPr>
        <w:tc>
          <w:tcPr>
            <w:tcW w:w="1968" w:type="pct"/>
          </w:tcPr>
          <w:p w14:paraId="753FC9D0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Kwalifikacje/kompetencje, które nabędę w wyniku udziału w usłudze są zielone, </w:t>
            </w:r>
            <w:r w:rsidRPr="005821A8">
              <w:rPr>
                <w:rFonts w:ascii="Arial" w:hAnsi="Arial" w:cs="Arial"/>
              </w:rPr>
              <w:t>poprzez uzyskanie wyników audytu organizacji samorządu gospodarczego działające</w:t>
            </w:r>
            <w:r>
              <w:rPr>
                <w:rFonts w:ascii="Arial" w:hAnsi="Arial" w:cs="Arial"/>
              </w:rPr>
              <w:t>go</w:t>
            </w:r>
            <w:r w:rsidRPr="005821A8">
              <w:rPr>
                <w:rFonts w:ascii="Arial" w:hAnsi="Arial" w:cs="Arial"/>
              </w:rPr>
              <w:t xml:space="preserve"> na rzecz zrównoważonego rozwoju</w:t>
            </w:r>
          </w:p>
          <w:p w14:paraId="2B2E315E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C41729">
              <w:rPr>
                <w:rFonts w:ascii="Arial" w:hAnsi="Arial" w:cs="Arial"/>
                <w:i/>
                <w:iCs/>
              </w:rPr>
              <w:t>nazwa</w:t>
            </w:r>
            <w:r>
              <w:rPr>
                <w:rFonts w:ascii="Arial" w:hAnsi="Arial" w:cs="Arial"/>
                <w:i/>
                <w:iCs/>
              </w:rPr>
              <w:t xml:space="preserve"> organizacji, która przeprowadziła audyt usługi)</w:t>
            </w:r>
          </w:p>
        </w:tc>
        <w:tc>
          <w:tcPr>
            <w:tcW w:w="1516" w:type="pct"/>
          </w:tcPr>
          <w:p w14:paraId="26289FEB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7F8BB9C2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04BEC" w14:paraId="6DF48929" w14:textId="77777777" w:rsidTr="00B04BEC">
        <w:trPr>
          <w:gridAfter w:val="1"/>
          <w:wAfter w:w="8" w:type="pct"/>
          <w:trHeight w:val="2277"/>
        </w:trPr>
        <w:tc>
          <w:tcPr>
            <w:tcW w:w="1968" w:type="pct"/>
          </w:tcPr>
          <w:p w14:paraId="75FCD8F2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</w:t>
            </w:r>
            <w:r w:rsidRPr="00FB6B63">
              <w:rPr>
                <w:rFonts w:ascii="Arial" w:hAnsi="Arial" w:cs="Arial"/>
              </w:rPr>
              <w:t xml:space="preserve">walifikacje/kompetencje, które nabędę w wyniku udziału w usłudze są zielone na podstawie </w:t>
            </w:r>
            <w:r w:rsidRPr="00FB6B63">
              <w:rPr>
                <w:rStyle w:val="object"/>
                <w:rFonts w:ascii="Arial" w:hAnsi="Arial" w:cs="Arial"/>
              </w:rPr>
              <w:t xml:space="preserve">dokumentu Komisji Europejskiej pt. </w:t>
            </w:r>
            <w:proofErr w:type="spellStart"/>
            <w:r w:rsidRPr="00FB6B63">
              <w:rPr>
                <w:rStyle w:val="object"/>
                <w:rFonts w:ascii="Arial" w:hAnsi="Arial" w:cs="Arial"/>
              </w:rPr>
              <w:t>GreenComp</w:t>
            </w:r>
            <w:proofErr w:type="spellEnd"/>
            <w:r w:rsidRPr="00FB6B63">
              <w:rPr>
                <w:rStyle w:val="object"/>
                <w:rFonts w:ascii="Arial" w:hAnsi="Arial" w:cs="Arial"/>
              </w:rPr>
              <w:t>. Europejskie ramy kompetencji w zakresie zrównoważonego rozwoju</w:t>
            </w:r>
          </w:p>
        </w:tc>
        <w:tc>
          <w:tcPr>
            <w:tcW w:w="1516" w:type="pct"/>
          </w:tcPr>
          <w:p w14:paraId="001BB96C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42A5214D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04BEC" w14:paraId="1954ED88" w14:textId="77777777" w:rsidTr="00B04BEC">
        <w:trPr>
          <w:gridAfter w:val="1"/>
          <w:wAfter w:w="8" w:type="pct"/>
          <w:trHeight w:val="850"/>
        </w:trPr>
        <w:tc>
          <w:tcPr>
            <w:tcW w:w="1968" w:type="pct"/>
          </w:tcPr>
          <w:p w14:paraId="593EE347" w14:textId="77777777" w:rsidR="00B04BEC" w:rsidRDefault="00B04BEC" w:rsidP="00BF1E4A">
            <w:pPr>
              <w:spacing w:after="12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FB6B63">
              <w:rPr>
                <w:rFonts w:ascii="Arial" w:hAnsi="Arial" w:cs="Arial"/>
              </w:rPr>
              <w:t>walifikacje/kompetencje, które nabędę w wyniku udziału w usłudze są zielone na podstawie tzw. inteligentnej specjalizacji województwa śląskiego pn. Zielona gospodarka</w:t>
            </w:r>
            <w:r>
              <w:rPr>
                <w:rFonts w:ascii="Arial" w:hAnsi="Arial" w:cs="Arial"/>
              </w:rPr>
              <w:t xml:space="preserve"> wskazanej w Regionalnej Strategii Innowacji WSL2030.</w:t>
            </w:r>
          </w:p>
        </w:tc>
        <w:tc>
          <w:tcPr>
            <w:tcW w:w="1516" w:type="pct"/>
          </w:tcPr>
          <w:p w14:paraId="5CA1FE85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pct"/>
          </w:tcPr>
          <w:p w14:paraId="4DAE2B74" w14:textId="77777777" w:rsidR="00B04BEC" w:rsidRDefault="00B04BEC" w:rsidP="001E19AB">
            <w:pPr>
              <w:spacing w:after="12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A2941A9" w14:textId="77777777" w:rsidR="00C41729" w:rsidRDefault="00C4172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4BC8E6A2" w14:textId="77777777" w:rsidR="00C41729" w:rsidRDefault="00B05299" w:rsidP="001E19AB">
      <w:pPr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wyniku w</w:t>
      </w:r>
      <w:r w:rsidR="00C41729" w:rsidRPr="00A24F36">
        <w:rPr>
          <w:rFonts w:ascii="Arial" w:hAnsi="Arial" w:cs="Arial"/>
        </w:rPr>
        <w:t>eryfikacj</w:t>
      </w:r>
      <w:r>
        <w:rPr>
          <w:rFonts w:ascii="Arial" w:hAnsi="Arial" w:cs="Arial"/>
        </w:rPr>
        <w:t>i Twojej usługi przynajmniej na jedno pytanie możesz odpowiedzieć TAK oznacza to, że usługa rozwojowa zmierza do nabycia zielonych kwalifikacji/ kompetencji potrzebnych w zielonych miejscach pracy w celu budowy zielonej gospodarki</w:t>
      </w:r>
      <w:r w:rsidR="00E12079">
        <w:rPr>
          <w:rFonts w:ascii="Arial" w:hAnsi="Arial" w:cs="Arial"/>
        </w:rPr>
        <w:t>.</w:t>
      </w:r>
    </w:p>
    <w:p w14:paraId="7544A074" w14:textId="77777777" w:rsidR="00C41729" w:rsidRDefault="00C41729" w:rsidP="001E19AB">
      <w:pPr>
        <w:jc w:val="both"/>
      </w:pPr>
    </w:p>
    <w:sectPr w:rsidR="00C41729" w:rsidSect="00BF1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23E6D"/>
    <w:multiLevelType w:val="hybridMultilevel"/>
    <w:tmpl w:val="D2E68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C7863"/>
    <w:multiLevelType w:val="multilevel"/>
    <w:tmpl w:val="A64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12454"/>
    <w:multiLevelType w:val="hybridMultilevel"/>
    <w:tmpl w:val="D77C3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431">
    <w:abstractNumId w:val="1"/>
  </w:num>
  <w:num w:numId="2" w16cid:durableId="54207120">
    <w:abstractNumId w:val="2"/>
  </w:num>
  <w:num w:numId="3" w16cid:durableId="12118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29"/>
    <w:rsid w:val="000454E8"/>
    <w:rsid w:val="00173A46"/>
    <w:rsid w:val="001D0E92"/>
    <w:rsid w:val="001E19AB"/>
    <w:rsid w:val="00261DF8"/>
    <w:rsid w:val="002C4BD9"/>
    <w:rsid w:val="0054724A"/>
    <w:rsid w:val="005C42B7"/>
    <w:rsid w:val="005D37A0"/>
    <w:rsid w:val="006B25CA"/>
    <w:rsid w:val="00780ACB"/>
    <w:rsid w:val="007A5458"/>
    <w:rsid w:val="008F4248"/>
    <w:rsid w:val="0092656F"/>
    <w:rsid w:val="00A358C2"/>
    <w:rsid w:val="00B04BEC"/>
    <w:rsid w:val="00B05299"/>
    <w:rsid w:val="00BE6354"/>
    <w:rsid w:val="00BF1E4A"/>
    <w:rsid w:val="00C41729"/>
    <w:rsid w:val="00C57D82"/>
    <w:rsid w:val="00D01DD8"/>
    <w:rsid w:val="00D14009"/>
    <w:rsid w:val="00D76A79"/>
    <w:rsid w:val="00E12079"/>
    <w:rsid w:val="00E368A8"/>
    <w:rsid w:val="00EB5F2D"/>
    <w:rsid w:val="00ED6C18"/>
    <w:rsid w:val="00EF3409"/>
    <w:rsid w:val="00F275B9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12E8"/>
  <w15:docId w15:val="{3597CE5D-3398-4786-8598-176A479C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729"/>
    <w:rPr>
      <w:kern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1DD8"/>
    <w:pPr>
      <w:keepNext/>
      <w:keepLines/>
      <w:spacing w:before="320" w:after="0" w:line="276" w:lineRule="auto"/>
      <w:outlineLvl w:val="1"/>
    </w:pPr>
    <w:rPr>
      <w:rFonts w:ascii="Arial" w:eastAsia="Times New Roman" w:hAnsi="Arial" w:cs="Times New Roman"/>
      <w:b/>
      <w:color w:val="626A1A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FB6B63"/>
  </w:style>
  <w:style w:type="character" w:styleId="Hipercze">
    <w:name w:val="Hyperlink"/>
    <w:basedOn w:val="Domylnaczcionkaakapitu"/>
    <w:uiPriority w:val="99"/>
    <w:unhideWhenUsed/>
    <w:rsid w:val="00FB6B6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4E8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4E8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4E8"/>
    <w:rPr>
      <w:rFonts w:ascii="Tahoma" w:hAnsi="Tahoma" w:cs="Tahoma"/>
      <w:kern w:val="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01DD8"/>
    <w:rPr>
      <w:rFonts w:ascii="Arial" w:eastAsia="Times New Roman" w:hAnsi="Arial" w:cs="Times New Roman"/>
      <w:b/>
      <w:color w:val="626A1A"/>
      <w:kern w:val="0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01DD8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01DD8"/>
    <w:rPr>
      <w:rFonts w:ascii="Arial" w:eastAsia="Arial" w:hAnsi="Arial" w:cs="Times New Roman"/>
      <w:kern w:val="0"/>
      <w:sz w:val="20"/>
      <w:szCs w:val="20"/>
    </w:rPr>
  </w:style>
  <w:style w:type="character" w:styleId="Odwoanieprzypisudolnego">
    <w:name w:val="footnote reference"/>
    <w:unhideWhenUsed/>
    <w:qFormat/>
    <w:rsid w:val="00D01D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A46"/>
    <w:pPr>
      <w:ind w:left="720"/>
      <w:contextualSpacing/>
    </w:pPr>
  </w:style>
  <w:style w:type="paragraph" w:customStyle="1" w:styleId="Default">
    <w:name w:val="Default"/>
    <w:rsid w:val="007A54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3385C94A93A459E52D7EB5BD039C4" ma:contentTypeVersion="0" ma:contentTypeDescription="Utwórz nowy dokument." ma:contentTypeScope="" ma:versionID="c593a0ea694ea82117a51cb2a2188d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2F028-7867-4181-913F-EA05C76F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E23B6-CB83-47CC-A4A6-488249910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2FC3A-802A-4CEA-A287-3E678A86F9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Łaczmański</dc:creator>
  <cp:lastModifiedBy>Michał Łaczmański</cp:lastModifiedBy>
  <cp:revision>3</cp:revision>
  <cp:lastPrinted>2024-02-07T08:22:00Z</cp:lastPrinted>
  <dcterms:created xsi:type="dcterms:W3CDTF">2024-02-07T11:41:00Z</dcterms:created>
  <dcterms:modified xsi:type="dcterms:W3CDTF">2024-07-10T07:33:00Z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0x01010024C3385C94A93A459E52D7EB5BD039C4</vt:lpwstr>
  </property>
</Properties>
</file>