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C96DC" w14:textId="12517930" w:rsidR="007B3C58" w:rsidRDefault="00000000">
      <w:pPr>
        <w:jc w:val="right"/>
      </w:pPr>
      <w:r>
        <w:t>Ruda Śląska, dnia 2</w:t>
      </w:r>
      <w:r w:rsidR="009143BD">
        <w:t>7</w:t>
      </w:r>
      <w:r>
        <w:t xml:space="preserve"> marca 2026</w:t>
      </w:r>
    </w:p>
    <w:p w14:paraId="21342E45" w14:textId="77777777" w:rsidR="007B3C58" w:rsidRDefault="007B3C58"/>
    <w:p w14:paraId="69DFD751" w14:textId="77777777" w:rsidR="007B3C58" w:rsidRDefault="00000000">
      <w:pPr>
        <w:jc w:val="center"/>
        <w:rPr>
          <w:b/>
          <w:bCs/>
        </w:rPr>
      </w:pPr>
      <w:r>
        <w:rPr>
          <w:b/>
          <w:bCs/>
        </w:rPr>
        <w:t>Zapytanie o wycenę usługi.</w:t>
      </w:r>
    </w:p>
    <w:p w14:paraId="4B543EDA" w14:textId="77777777" w:rsidR="007B3C58" w:rsidRDefault="007B3C58"/>
    <w:p w14:paraId="79FC17C5" w14:textId="77777777" w:rsidR="007B3C58" w:rsidRDefault="00000000">
      <w:pPr>
        <w:jc w:val="both"/>
      </w:pPr>
      <w:r>
        <w:t xml:space="preserve">W związku z realizacją Inicjatywy oddolnej pod nazwą „Wszystko jest OK! – Muzyczna Lekcja Tolerancji na Bytomskiej” - w ramach projektu: „Laboratoria czwartej przyrody: aktywizacja społeczności lokalnej w kierunku zielonej transformacji i rozpoznawania lokalnego dziedzictwa </w:t>
      </w:r>
      <w:proofErr w:type="spellStart"/>
      <w:r>
        <w:t>antropocenu</w:t>
      </w:r>
      <w:proofErr w:type="spellEnd"/>
      <w:r>
        <w:t>”, finansowanego ze środków Unii Europejskiej w ramach Priorytetu: Fundusze Europejskie na transformację, zwracamy się z prośbą o wycenę usługi:  kompleksową organizację koncertu wykonanego przez zespół integracyjny, w którym artystami są osoby z niepełnosprawnościami  oraz profesjonalni muzycy, w dniu 29 maja br. na terenie Szkoły Podstawowej nr. 40 im. Karola Goduli przy ul. Joanny 13.</w:t>
      </w:r>
    </w:p>
    <w:p w14:paraId="5728D3F4" w14:textId="77777777" w:rsidR="007B3C58" w:rsidRDefault="00000000">
      <w:pPr>
        <w:jc w:val="both"/>
      </w:pPr>
      <w:r>
        <w:t xml:space="preserve">Cena ma zawierać wszystkie koszty obejmujące realizację zamówienia oraz parametry techniczne wymagane przy jego realizacji. </w:t>
      </w:r>
    </w:p>
    <w:p w14:paraId="54582D5A" w14:textId="77777777" w:rsidR="007B3C58" w:rsidRDefault="00000000">
      <w:pPr>
        <w:jc w:val="both"/>
      </w:pPr>
      <w:r>
        <w:t xml:space="preserve">-koszt występu artystów (minimum 7 osób na scenie) </w:t>
      </w:r>
    </w:p>
    <w:p w14:paraId="55D0BD3F" w14:textId="77777777" w:rsidR="007B3C58" w:rsidRDefault="00000000">
      <w:pPr>
        <w:jc w:val="both"/>
      </w:pPr>
      <w:r>
        <w:t>-koszt obsługi i użytkowania sprzętu podczas koncertu wraz z nagłośnieniem</w:t>
      </w:r>
    </w:p>
    <w:p w14:paraId="43F8F4C6" w14:textId="77777777" w:rsidR="007B3C58" w:rsidRDefault="00000000">
      <w:pPr>
        <w:numPr>
          <w:ilvl w:val="0"/>
          <w:numId w:val="1"/>
        </w:numPr>
        <w:spacing w:after="0"/>
        <w:jc w:val="both"/>
      </w:pPr>
      <w:r>
        <w:t>zapewnienie nagłośnienia scenicznego o minimalnej mocy 1000 W. na każdą ze stron - lewa, prawa, dla odpowiedniego odbioru koncertu przez publiczność</w:t>
      </w:r>
    </w:p>
    <w:p w14:paraId="40D3366F" w14:textId="77777777" w:rsidR="007B3C58" w:rsidRDefault="00000000">
      <w:pPr>
        <w:numPr>
          <w:ilvl w:val="0"/>
          <w:numId w:val="1"/>
        </w:numPr>
        <w:spacing w:after="0"/>
        <w:jc w:val="both"/>
      </w:pPr>
      <w:r>
        <w:t xml:space="preserve"> mikser z możliwością wpięcia 18 kanałów w tym 2 stereo.</w:t>
      </w:r>
    </w:p>
    <w:p w14:paraId="01DC0663" w14:textId="77777777" w:rsidR="007B3C58" w:rsidRDefault="00000000">
      <w:pPr>
        <w:numPr>
          <w:ilvl w:val="0"/>
          <w:numId w:val="1"/>
        </w:numPr>
        <w:spacing w:after="0"/>
        <w:jc w:val="both"/>
      </w:pPr>
      <w:r>
        <w:t>minimum 4 monitory sceniczne na scenie.</w:t>
      </w:r>
    </w:p>
    <w:p w14:paraId="70EDB112" w14:textId="77777777" w:rsidR="007B3C58" w:rsidRDefault="00000000">
      <w:pPr>
        <w:numPr>
          <w:ilvl w:val="0"/>
          <w:numId w:val="1"/>
        </w:numPr>
        <w:jc w:val="both"/>
      </w:pPr>
      <w:r>
        <w:t xml:space="preserve">minimum 2 osoby techniczne </w:t>
      </w:r>
    </w:p>
    <w:p w14:paraId="69AEE6B7" w14:textId="77777777" w:rsidR="007B3C58" w:rsidRDefault="00000000">
      <w:pPr>
        <w:jc w:val="both"/>
        <w:rPr>
          <w:b/>
          <w:bCs/>
        </w:rPr>
      </w:pPr>
      <w:r>
        <w:rPr>
          <w:b/>
          <w:bCs/>
        </w:rPr>
        <w:t xml:space="preserve">Cel działania: </w:t>
      </w:r>
    </w:p>
    <w:p w14:paraId="75D5EFE4" w14:textId="77777777" w:rsidR="007B3C58" w:rsidRDefault="00000000">
      <w:pPr>
        <w:jc w:val="both"/>
      </w:pPr>
      <w:r>
        <w:t xml:space="preserve">Integracja społeczna, międzypokoleniowa budowanie wspólnoty i dobrych relacji sąsiedzkich. Wzmocnienie kapitału społecznego i odporności wspólnotowej. </w:t>
      </w:r>
    </w:p>
    <w:p w14:paraId="2B60EFDF" w14:textId="77777777" w:rsidR="007B3C58" w:rsidRDefault="00000000">
      <w:pPr>
        <w:jc w:val="both"/>
        <w:rPr>
          <w:b/>
          <w:bCs/>
        </w:rPr>
      </w:pPr>
      <w:r>
        <w:rPr>
          <w:b/>
          <w:bCs/>
        </w:rPr>
        <w:t>Zakres prac w ramach usługi:</w:t>
      </w:r>
    </w:p>
    <w:p w14:paraId="40DF032C" w14:textId="77777777" w:rsidR="007B3C58" w:rsidRDefault="00000000">
      <w:pPr>
        <w:jc w:val="both"/>
      </w:pPr>
      <w:r>
        <w:t xml:space="preserve">Kompleksowa organizacja koncertu wykonanego przez zespół integracyjny, w którym artystami są osoby z niepełnosprawnościami  oraz profesjonalni muzycy. Oczekujemy od zespołu repertuaru rozrywkowego - materiał autorski. Po stronie dostawcy usługi leży zapewnienie artystów,  obsługi nagłośnienia podczas koncertu oraz odpowiednich parametrów urządzeń wykorzystywanych do nagłośnienia i innych kwestii związanych z występem np. monitory, mikser. Parametry muszą odpowiadać lokalizacji koncertu oraz ilości wykonawców. </w:t>
      </w:r>
    </w:p>
    <w:p w14:paraId="46897B90" w14:textId="77777777" w:rsidR="007B3C58" w:rsidRDefault="00000000">
      <w:pPr>
        <w:jc w:val="both"/>
      </w:pPr>
      <w:r>
        <w:rPr>
          <w:b/>
          <w:bCs/>
        </w:rPr>
        <w:t>Miejsce</w:t>
      </w:r>
      <w:r>
        <w:t>: Ruda Śląska, na terenie Szkoły Podstawowej nr. 40 im. Karola Goduli przy ul. Joanny 13</w:t>
      </w:r>
    </w:p>
    <w:p w14:paraId="23560F38" w14:textId="77777777" w:rsidR="007B3C58" w:rsidRDefault="00000000">
      <w:pPr>
        <w:jc w:val="both"/>
      </w:pPr>
      <w:r>
        <w:rPr>
          <w:b/>
          <w:bCs/>
        </w:rPr>
        <w:t>Czas realizacji usługi</w:t>
      </w:r>
      <w:r>
        <w:t>:  29 maja 2026</w:t>
      </w:r>
    </w:p>
    <w:p w14:paraId="37928AE5" w14:textId="77777777" w:rsidR="007B3C58" w:rsidRDefault="00000000">
      <w:pPr>
        <w:jc w:val="both"/>
      </w:pPr>
      <w:r>
        <w:rPr>
          <w:b/>
          <w:bCs/>
        </w:rPr>
        <w:lastRenderedPageBreak/>
        <w:t>Termin i sposób złożenia oferty</w:t>
      </w:r>
      <w:r>
        <w:t>: Oferta powinna zawierać całkowitą kwotę brutto w PLN obejmującą wszystkie koszty związane z koncertu. Cena powinna być ceną ostateczną, bez konieczności dokonywania przez Zamawiającego przeliczeń i innych działań w celu jej określenia.</w:t>
      </w:r>
    </w:p>
    <w:p w14:paraId="0BE74BD6" w14:textId="77777777" w:rsidR="007B3C58" w:rsidRDefault="00000000">
      <w:r>
        <w:rPr>
          <w:b/>
          <w:bCs/>
        </w:rPr>
        <w:t>Adres e-mail do przesyłania ofert</w:t>
      </w:r>
      <w:r>
        <w:t xml:space="preserve">: </w:t>
      </w:r>
      <w:hyperlink r:id="rId8">
        <w:r>
          <w:rPr>
            <w:color w:val="0563C1"/>
            <w:u w:val="single"/>
          </w:rPr>
          <w:t>laboratoria10.24@inkubatorsl.pl</w:t>
        </w:r>
      </w:hyperlink>
    </w:p>
    <w:p w14:paraId="4354FFA6" w14:textId="77777777" w:rsidR="007B3C58" w:rsidRDefault="00000000">
      <w:r>
        <w:rPr>
          <w:b/>
          <w:bCs/>
        </w:rPr>
        <w:t>Prosimy o przesłanie wyceny usługi do dnia</w:t>
      </w:r>
      <w:r>
        <w:t>: 8.04.2026 r.</w:t>
      </w:r>
    </w:p>
    <w:p w14:paraId="2EE051E8" w14:textId="77777777" w:rsidR="007B3C58" w:rsidRDefault="00000000">
      <w:r>
        <w:rPr>
          <w:b/>
          <w:bCs/>
        </w:rPr>
        <w:t>Osoba do kontaktu</w:t>
      </w:r>
      <w:r>
        <w:t>: Marta Grzywocz-Owoc tel. (+48) 32 342 22 30 wew. 116</w:t>
      </w:r>
    </w:p>
    <w:p w14:paraId="6EB2F982" w14:textId="77777777" w:rsidR="007B3C58" w:rsidRDefault="007B3C58"/>
    <w:p w14:paraId="631AF453" w14:textId="77777777" w:rsidR="007B3C58" w:rsidRDefault="00000000">
      <w:r>
        <w:t>Informacje dodatkowe</w:t>
      </w:r>
    </w:p>
    <w:p w14:paraId="1C1BF6FC" w14:textId="77777777" w:rsidR="007B3C58" w:rsidRDefault="00000000">
      <w:pPr>
        <w:jc w:val="both"/>
      </w:pPr>
      <w:r>
        <w:t xml:space="preserve">Najkorzystniejsza oferta zostanie wybrana na podstawie kryterium: Cena – 100% </w:t>
      </w:r>
    </w:p>
    <w:p w14:paraId="77DEEB6C" w14:textId="77777777" w:rsidR="007B3C58" w:rsidRDefault="00000000">
      <w:pPr>
        <w:jc w:val="both"/>
      </w:pPr>
      <w:r>
        <w:t xml:space="preserve">Terminy płatności: płatności po wykonaniu całości zamówienia na podstawie protokołu odbioru oraz wystawionej faktury, z terminem płatności 30 dni od dnia wpływu faktury. </w:t>
      </w:r>
    </w:p>
    <w:p w14:paraId="3DFA922F" w14:textId="77777777" w:rsidR="007B3C58" w:rsidRDefault="00000000">
      <w:pPr>
        <w:jc w:val="both"/>
      </w:pPr>
      <w:r>
        <w:t>Przedsięwzięcie jest planowane do współfinansowania z Funduszu na rzecz Sprawiedliwej Transformacji.</w:t>
      </w:r>
    </w:p>
    <w:p w14:paraId="50C6E9F8" w14:textId="77777777" w:rsidR="007B3C58" w:rsidRDefault="00000000">
      <w:pPr>
        <w:jc w:val="both"/>
      </w:pPr>
      <w:r>
        <w:t>Oferent zobowiązuje się do poszanowania zasady zrównoważonego rozwoju.</w:t>
      </w:r>
    </w:p>
    <w:p w14:paraId="7A0AA136" w14:textId="77777777" w:rsidR="007B3C58" w:rsidRDefault="00000000">
      <w:pPr>
        <w:jc w:val="both"/>
      </w:pPr>
      <w:r>
        <w:t xml:space="preserve">Z udziału w postępowaniu wykluczone są podmioty powiązane z Zamawiającym osobowo lub kapitałowo. Przez powiązania kapitałowe lub osobowe rozumie się wzajemne powiązania pomiędzy Zamawiającym lub osobami upoważnionymi do zaciągania zobowiązań w imieniu Zamawiającego lub osobami wykonującymi w imieniu Zamawiającego czynności związanych z przygotowaniem i przeprowadzeniem procedury wyboru wykonawcy, a Wykonawcą, polegające w szczególności na: </w:t>
      </w:r>
    </w:p>
    <w:p w14:paraId="04D797D2" w14:textId="77777777" w:rsidR="007B3C58" w:rsidRDefault="00000000">
      <w:pPr>
        <w:jc w:val="both"/>
      </w:pPr>
      <w: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pełnomocnika,</w:t>
      </w:r>
    </w:p>
    <w:p w14:paraId="5DE808DC" w14:textId="77777777" w:rsidR="007B3C58" w:rsidRDefault="00000000">
      <w:pPr>
        <w:jc w:val="both"/>
      </w:pPr>
      <w: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29A8DB41" w14:textId="77777777" w:rsidR="007B3C58" w:rsidRDefault="00000000">
      <w:pPr>
        <w:jc w:val="both"/>
      </w:pPr>
      <w:r>
        <w:t>pozostawaniu z wykonawcą w takim stosunku prawnym lub faktycznym, że istnieje uzasadniona wątpliwość co do ich bezstronności lub niezależności w związku z postępowaniem o udzielenie zamówienia.</w:t>
      </w:r>
    </w:p>
    <w:p w14:paraId="4DF025B4" w14:textId="77777777" w:rsidR="007B3C58" w:rsidRDefault="00000000">
      <w:pPr>
        <w:jc w:val="both"/>
      </w:pPr>
      <w:r>
        <w:t xml:space="preserve">Oferent nie jest wykluczony z postępowania na podstawie: </w:t>
      </w:r>
    </w:p>
    <w:p w14:paraId="10E3431C" w14:textId="77777777" w:rsidR="007B3C58" w:rsidRDefault="00000000">
      <w:pPr>
        <w:jc w:val="both"/>
      </w:pPr>
      <w:r>
        <w:t xml:space="preserve">art. 108 ustawy Prawo zamówień publicznych. </w:t>
      </w:r>
    </w:p>
    <w:p w14:paraId="79923F0B" w14:textId="77777777" w:rsidR="007B3C58" w:rsidRDefault="00000000">
      <w:pPr>
        <w:jc w:val="both"/>
      </w:pPr>
      <w:r>
        <w:t xml:space="preserve">art. 7 ustawy z dnia 13 kwietnia 2022 r. o szczególnych rozwiązaniach w zakresie przeciwdziałania wspieraniu agresji na Ukrainę oraz służących ochronie bezpieczeństwa narodowego </w:t>
      </w:r>
    </w:p>
    <w:p w14:paraId="7A8979D6" w14:textId="77777777" w:rsidR="007B3C58" w:rsidRDefault="007B3C58"/>
    <w:p w14:paraId="0713F5DD" w14:textId="77777777" w:rsidR="007B3C58" w:rsidRDefault="007B3C58"/>
    <w:p w14:paraId="23CBE126" w14:textId="77777777" w:rsidR="007B3C58" w:rsidRDefault="007B3C58"/>
    <w:p w14:paraId="5F893BAE" w14:textId="77777777" w:rsidR="007B3C58" w:rsidRDefault="007B3C58"/>
    <w:p w14:paraId="2EC369FD" w14:textId="77777777" w:rsidR="007B3C58" w:rsidRDefault="00000000">
      <w:pPr>
        <w:jc w:val="both"/>
      </w:pPr>
      <w:r>
        <w:t xml:space="preserve">Klauzula informacyjna z art. 13 RODO </w:t>
      </w:r>
    </w:p>
    <w:p w14:paraId="19C5D858" w14:textId="77777777" w:rsidR="007B3C58" w:rsidRDefault="00000000">
      <w:pPr>
        <w:jc w:val="both"/>
      </w:pPr>
      <w:r>
        <w:t>W celu wykonania obowiązku nałożonego art. 13 i 14 RODO w związku z art. 88 ustawy o zasadach realizacji zadań finansowanych ze środków europejskich w perspektywie finansowej 2021-2027 informujemy o zasadach przetwarzania Państwa danych osobowych:</w:t>
      </w:r>
    </w:p>
    <w:p w14:paraId="56095BBE" w14:textId="77777777" w:rsidR="007B3C58" w:rsidRDefault="00000000">
      <w:pPr>
        <w:jc w:val="both"/>
      </w:pPr>
      <w:r>
        <w:t xml:space="preserve">Administrator </w:t>
      </w:r>
    </w:p>
    <w:p w14:paraId="40117592" w14:textId="77777777" w:rsidR="007B3C58" w:rsidRDefault="00000000">
      <w:pPr>
        <w:jc w:val="both"/>
      </w:pPr>
      <w:r>
        <w:t xml:space="preserve">Administratorem Państwa danych jest: </w:t>
      </w:r>
    </w:p>
    <w:p w14:paraId="78D82AF1" w14:textId="77777777" w:rsidR="007B3C58" w:rsidRDefault="00000000">
      <w:pPr>
        <w:jc w:val="both"/>
      </w:pPr>
      <w:r>
        <w:t xml:space="preserve">Śląski Inkubator Przedsiębiorczości Sp. z o.o., ul. Karola Goduli 36, 41-703 Ruda Śląska </w:t>
      </w:r>
    </w:p>
    <w:p w14:paraId="17F455A4" w14:textId="77777777" w:rsidR="007B3C58" w:rsidRDefault="00000000">
      <w:pPr>
        <w:jc w:val="both"/>
      </w:pPr>
      <w:r>
        <w:t>Urząd Marszałkowski Województwa Śląskiego, ul. Ligonia 46, 40-037 Katowice</w:t>
      </w:r>
    </w:p>
    <w:p w14:paraId="1386323F" w14:textId="77777777" w:rsidR="007B3C58" w:rsidRDefault="00000000">
      <w:pPr>
        <w:jc w:val="both"/>
      </w:pPr>
      <w:r>
        <w:t>Minister właściwy do spraw rozwoju regionalnego, ul. Wspólna 2/4, 00-926 Warszawa.</w:t>
      </w:r>
    </w:p>
    <w:p w14:paraId="1E42612C" w14:textId="77777777" w:rsidR="007B3C58" w:rsidRDefault="00000000">
      <w:pPr>
        <w:jc w:val="both"/>
      </w:pPr>
      <w:r>
        <w:t>Cel przetwarzania danych</w:t>
      </w:r>
    </w:p>
    <w:p w14:paraId="739696FE" w14:textId="77777777" w:rsidR="007B3C58" w:rsidRDefault="00000000">
      <w:pPr>
        <w:jc w:val="both"/>
      </w:pPr>
      <w:r>
        <w:t xml:space="preserve">Dane osobowe będą przetwarzane w związku z realizacją Programu Fundusze Europejskie dla Śląskiego 2021-2027 (FE SL 2021-2027), w szczególności w celu udzielania zamówienia, komunikacji, ewaluacji, analiz, ekspertyz, zarządzania finansowego, weryfikacji i audytów oraz do celów rejestracji i przechowywania w formie elektronicznej danych dotyczących projektu, archiwizacji dokumentacji, prowadzenia działań </w:t>
      </w:r>
      <w:proofErr w:type="spellStart"/>
      <w:r>
        <w:t>informacyjno</w:t>
      </w:r>
      <w:proofErr w:type="spellEnd"/>
      <w:r>
        <w:t xml:space="preserve"> – promocyjnych, wykrywania nieprawidłowości, nakładania korekt finansowych, odzyskiwania środków wypłaconych w związku z realizacją projektu, rozliczania finansowego projektu na etapie weryfikacji wniosków o płatność. Podanie danych jest dobrowolne, ale konieczne do realizacji wyżej wymienionego celu. Odmowa ich podania jest równoznaczna z brakiem możliwości podjęcia stosownych działań. </w:t>
      </w:r>
    </w:p>
    <w:p w14:paraId="732B8F72" w14:textId="77777777" w:rsidR="007B3C58" w:rsidRDefault="00000000">
      <w:pPr>
        <w:jc w:val="both"/>
      </w:pPr>
      <w:r>
        <w:t xml:space="preserve">Podstawa przetwarzania </w:t>
      </w:r>
    </w:p>
    <w:p w14:paraId="692B0E4F" w14:textId="77777777" w:rsidR="007B3C58" w:rsidRDefault="00000000">
      <w:pPr>
        <w:jc w:val="both"/>
      </w:pPr>
      <w:r>
        <w:t xml:space="preserve">Będziemy przetwarzać Państwa dane osobowe w związku z tym, że: </w:t>
      </w:r>
    </w:p>
    <w:p w14:paraId="33D0DD51" w14:textId="77777777" w:rsidR="007B3C58" w:rsidRDefault="00000000">
      <w:pPr>
        <w:jc w:val="both"/>
      </w:pPr>
      <w:r>
        <w:t xml:space="preserve">Zobowiązuje nas do tego prawo (art. 6 ust. 1 lit. c, art. 9 ust. 2 lit. g): </w:t>
      </w:r>
    </w:p>
    <w:p w14:paraId="6EC7467D" w14:textId="77777777" w:rsidR="007B3C58" w:rsidRDefault="00000000">
      <w:pPr>
        <w:jc w:val="both"/>
      </w:pPr>
      <w:r>
        <w:t xml:space="preserve"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w szczególności art. 44, art. 69, art. 72-74, art. 76, art. 82, </w:t>
      </w:r>
    </w:p>
    <w:p w14:paraId="6DE80FFC" w14:textId="77777777" w:rsidR="007B3C58" w:rsidRDefault="00000000">
      <w:pPr>
        <w:jc w:val="both"/>
      </w:pPr>
      <w:r>
        <w:lastRenderedPageBreak/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>
        <w:t>późn</w:t>
      </w:r>
      <w:proofErr w:type="spellEnd"/>
      <w:r>
        <w:t>. zm.),</w:t>
      </w:r>
    </w:p>
    <w:p w14:paraId="7ABA2A02" w14:textId="77777777" w:rsidR="007B3C58" w:rsidRDefault="00000000">
      <w:pPr>
        <w:jc w:val="both"/>
      </w:pPr>
      <w:r>
        <w:t xml:space="preserve">ustawa z dnia 28 kwietnia 2022 r. o zasadach realizacji zadań finansowanych ze środków europejskich w perspektywie finansowej 2021-2027, w szczególności art. 87-93, </w:t>
      </w:r>
    </w:p>
    <w:p w14:paraId="52EA8B7B" w14:textId="77777777" w:rsidR="007B3C58" w:rsidRDefault="00000000">
      <w:pPr>
        <w:jc w:val="both"/>
      </w:pPr>
      <w:r>
        <w:t xml:space="preserve">ustawa z 14 czerwca 1960 r. - Kodeks postępowania administracyjnego, </w:t>
      </w:r>
    </w:p>
    <w:p w14:paraId="0AF5D829" w14:textId="77777777" w:rsidR="007B3C58" w:rsidRDefault="00000000">
      <w:pPr>
        <w:jc w:val="both"/>
      </w:pPr>
      <w:r>
        <w:t xml:space="preserve">ustawa z 27 sierpnia 2009 r. o finansach publicznych, w szczególności art. 207 – 210, </w:t>
      </w:r>
    </w:p>
    <w:p w14:paraId="147254A5" w14:textId="77777777" w:rsidR="007B3C58" w:rsidRDefault="00000000">
      <w:pPr>
        <w:jc w:val="both"/>
      </w:pPr>
      <w:r>
        <w:t>Rozporządzenie Parlamentu Europejskiego i Rady (UE) 2016/679 z 27 kwietnia 2016 r. w sprawie ochrony osób fizycznych w związku z przetwarzaniem danych osobowych i w sprawie swobodnego przepływu takich danych (Dz. Urz. UE. L 119 z 4 maja 2016 r., s.1-88). 2Ustawa z dnia 28 kwietnia 2022 r o zasadach realizacji zadań finansowanych ze środków europejskich w perspektywie finansowej 2021-2027 (Dz.U. 2022 poz. 1079), zwana dalej „ustawą wdrożeniową”. 3Dotyczy wyłącznie projektów aktywizujących osoby odbywające karę pozbawienia wolności. 4Należy wskazać jeden lub kilka przepisów prawa - możliwe jest ich przywołanie w zakresie ograniczonym na potrzeby konkretnej klauzuli,</w:t>
      </w:r>
    </w:p>
    <w:p w14:paraId="0125F6D1" w14:textId="77777777" w:rsidR="007B3C58" w:rsidRDefault="00000000">
      <w:pPr>
        <w:jc w:val="both"/>
      </w:pPr>
      <w:r>
        <w:t xml:space="preserve">ustawa z dnia 14 lipca 1983 r. o narodowym zasobie archiwalnym i archiwach, </w:t>
      </w:r>
    </w:p>
    <w:p w14:paraId="287A5E3C" w14:textId="77777777" w:rsidR="007B3C58" w:rsidRDefault="00000000">
      <w:pPr>
        <w:jc w:val="both"/>
      </w:pPr>
      <w:r>
        <w:t xml:space="preserve">rozporządzenie z dnia 18 stycznia 2011 r. Prezesa Rady Ministrów w sprawie instrukcji kancelaryjnej, jednolitych rzeczowych wykazów i zakresu działania archiwów zakładowych. </w:t>
      </w:r>
    </w:p>
    <w:p w14:paraId="797DE103" w14:textId="77777777" w:rsidR="007B3C58" w:rsidRDefault="00000000">
      <w:pPr>
        <w:jc w:val="both"/>
      </w:pPr>
      <w:r>
        <w:t>Sposób pozyskiwania danych</w:t>
      </w:r>
    </w:p>
    <w:p w14:paraId="6D2E24CA" w14:textId="77777777" w:rsidR="007B3C58" w:rsidRDefault="00000000">
      <w:pPr>
        <w:jc w:val="both"/>
      </w:pPr>
      <w:r>
        <w:t>Dane pozyskujemy bezpośrednio od osób, których one dotyczą, albo od instytucji i podmiotów zaangażowanych w realizację Programu, w tym w szczególności od wnioskodawców, beneficjentów, partnerów.</w:t>
      </w:r>
    </w:p>
    <w:p w14:paraId="1E4642CF" w14:textId="77777777" w:rsidR="007B3C58" w:rsidRDefault="00000000">
      <w:pPr>
        <w:jc w:val="both"/>
      </w:pPr>
      <w:r>
        <w:t xml:space="preserve">Dostęp do danych osobowych </w:t>
      </w:r>
    </w:p>
    <w:p w14:paraId="087DC88F" w14:textId="77777777" w:rsidR="007B3C58" w:rsidRDefault="00000000">
      <w:pPr>
        <w:jc w:val="both"/>
      </w:pPr>
      <w:r>
        <w:t>Dostęp do Państwa danych osobowych mają pracownicy i współpracownicy administratora. Ponadto Państwa dane osobowe mogą być powierzane lub udostępniane:</w:t>
      </w:r>
    </w:p>
    <w:p w14:paraId="5C83C2C1" w14:textId="77777777" w:rsidR="007B3C58" w:rsidRDefault="00000000">
      <w:pPr>
        <w:jc w:val="both"/>
      </w:pPr>
      <w:r>
        <w:t xml:space="preserve">podmiotom, którym zleciliśmy wykonywanie zadań w FE SL 2021-2027, </w:t>
      </w:r>
    </w:p>
    <w:p w14:paraId="45D357C8" w14:textId="77777777" w:rsidR="007B3C58" w:rsidRDefault="00000000">
      <w:pPr>
        <w:jc w:val="both"/>
      </w:pPr>
      <w:r>
        <w:t xml:space="preserve">podmiotom uprawnionym do uzyskania danych osobowych na podstawie przepisów prawa; </w:t>
      </w:r>
    </w:p>
    <w:p w14:paraId="57DB5C30" w14:textId="77777777" w:rsidR="007B3C58" w:rsidRDefault="00000000">
      <w:pPr>
        <w:jc w:val="both"/>
      </w:pPr>
      <w:r>
        <w:t xml:space="preserve">organom Komisji Europejskiej, ministrowi właściwemu do spraw finansów publicznych, prezesowi zakładu ubezpieczeń społecznych, </w:t>
      </w:r>
    </w:p>
    <w:p w14:paraId="156C70B0" w14:textId="77777777" w:rsidR="007B3C58" w:rsidRDefault="00000000">
      <w:pPr>
        <w:jc w:val="both"/>
      </w:pPr>
      <w:r>
        <w:t>podmiotom, które wykonują dla nas usługi związane z obsługą i rozwojem systemów teleinformatycznych, a także zapewnieniem łączności, np. dostawcom rozwiązań IT</w:t>
      </w:r>
    </w:p>
    <w:p w14:paraId="7C2BBBD8" w14:textId="77777777" w:rsidR="007B3C58" w:rsidRDefault="00000000">
      <w:pPr>
        <w:jc w:val="both"/>
      </w:pPr>
      <w:r>
        <w:t xml:space="preserve">i operatorom telekomunikacyjnym. </w:t>
      </w:r>
    </w:p>
    <w:p w14:paraId="34D2383E" w14:textId="77777777" w:rsidR="007B3C58" w:rsidRDefault="00000000">
      <w:pPr>
        <w:jc w:val="both"/>
      </w:pPr>
      <w:r>
        <w:t xml:space="preserve">Okres przechowywania danych </w:t>
      </w:r>
    </w:p>
    <w:p w14:paraId="7FC47637" w14:textId="77777777" w:rsidR="007B3C58" w:rsidRDefault="00000000">
      <w:pPr>
        <w:jc w:val="both"/>
      </w:pPr>
      <w:r>
        <w:lastRenderedPageBreak/>
        <w:t>Dane osobowe są przechowywane przez okres niezbędny do realizacji celów określonych w punkcie II.</w:t>
      </w:r>
    </w:p>
    <w:p w14:paraId="2EF81810" w14:textId="77777777" w:rsidR="007B3C58" w:rsidRDefault="00000000">
      <w:pPr>
        <w:jc w:val="both"/>
      </w:pPr>
      <w:r>
        <w:t>Prawa osób, których dane dotyczą</w:t>
      </w:r>
    </w:p>
    <w:p w14:paraId="7EBFEFDB" w14:textId="77777777" w:rsidR="007B3C58" w:rsidRDefault="00000000">
      <w:pPr>
        <w:jc w:val="both"/>
      </w:pPr>
      <w:r>
        <w:t xml:space="preserve">Przysługują Państwu następujące prawa: </w:t>
      </w:r>
    </w:p>
    <w:p w14:paraId="2461A0CB" w14:textId="77777777" w:rsidR="007B3C58" w:rsidRDefault="00000000">
      <w:pPr>
        <w:jc w:val="both"/>
      </w:pPr>
      <w:r>
        <w:t xml:space="preserve">prawo dostępu do swoich danych oraz otrzymania ich kopii (art. 15 RODO), </w:t>
      </w:r>
    </w:p>
    <w:p w14:paraId="50624584" w14:textId="77777777" w:rsidR="007B3C58" w:rsidRDefault="00000000">
      <w:pPr>
        <w:jc w:val="both"/>
      </w:pPr>
      <w:r>
        <w:t xml:space="preserve">prawo do sprostowania swoich danych (art. 16 RODO), </w:t>
      </w:r>
    </w:p>
    <w:p w14:paraId="6511B483" w14:textId="77777777" w:rsidR="007B3C58" w:rsidRDefault="00000000">
      <w:pPr>
        <w:jc w:val="both"/>
      </w:pPr>
      <w:r>
        <w:t xml:space="preserve">prawo do usunięcia swoich danych (art. 17 RODO) - jeśli nie zaistniały okoliczności, o których mowa w art. 17 ust. 3 RODO, </w:t>
      </w:r>
    </w:p>
    <w:p w14:paraId="73470471" w14:textId="77777777" w:rsidR="007B3C58" w:rsidRDefault="00000000">
      <w:pPr>
        <w:jc w:val="both"/>
      </w:pPr>
      <w:r>
        <w:t xml:space="preserve">prawo do żądania od administratora ograniczenia przetwarzania swoich danych (art. 18 RODO), </w:t>
      </w:r>
    </w:p>
    <w:p w14:paraId="068250C0" w14:textId="77777777" w:rsidR="007B3C58" w:rsidRDefault="00000000">
      <w:pPr>
        <w:jc w:val="both"/>
      </w:pPr>
      <w:r>
        <w:t xml:space="preserve">prawo do przenoszenia swoich danych (art. 20 RODO) - jeśli przetwarzanie odbywa się na podstawie umowy: w celu jej zawarcia lub realizacji (w myśl art. 6 ust. 1 lit. b RODO), oraz w sposób zautomatyzowany, </w:t>
      </w:r>
    </w:p>
    <w:p w14:paraId="5060863A" w14:textId="77777777" w:rsidR="007B3C58" w:rsidRDefault="00000000">
      <w:pPr>
        <w:jc w:val="both"/>
      </w:pPr>
      <w:r>
        <w:t xml:space="preserve"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 </w:t>
      </w:r>
    </w:p>
    <w:p w14:paraId="220A4CEB" w14:textId="77777777" w:rsidR="007B3C58" w:rsidRDefault="00000000">
      <w:pPr>
        <w:jc w:val="both"/>
      </w:pPr>
      <w:r>
        <w:t xml:space="preserve">Zautomatyzowane podejmowanie decyzji </w:t>
      </w:r>
    </w:p>
    <w:p w14:paraId="003591CA" w14:textId="77777777" w:rsidR="007B3C58" w:rsidRDefault="00000000">
      <w:pPr>
        <w:jc w:val="both"/>
      </w:pPr>
      <w:r>
        <w:t xml:space="preserve">Dane osobowe nie będą podlegały zautomatyzowanemu podejmowaniu decyzji, w tym profilowaniu. </w:t>
      </w:r>
    </w:p>
    <w:p w14:paraId="2226B1A0" w14:textId="77777777" w:rsidR="007B3C58" w:rsidRDefault="00000000">
      <w:pPr>
        <w:jc w:val="both"/>
      </w:pPr>
      <w:r>
        <w:t xml:space="preserve">Przekazywanie danych do państwa trzeciego </w:t>
      </w:r>
    </w:p>
    <w:p w14:paraId="4179064B" w14:textId="77777777" w:rsidR="007B3C58" w:rsidRDefault="00000000">
      <w:pPr>
        <w:jc w:val="both"/>
      </w:pPr>
      <w:r>
        <w:t xml:space="preserve">Państwa dane osobowe nie będą przekazywane do państwa trzeciego. </w:t>
      </w:r>
    </w:p>
    <w:p w14:paraId="5AF331D4" w14:textId="77777777" w:rsidR="007B3C58" w:rsidRDefault="00000000">
      <w:pPr>
        <w:jc w:val="both"/>
      </w:pPr>
      <w:r>
        <w:t xml:space="preserve">Kontakt z administratorem danych </w:t>
      </w:r>
    </w:p>
    <w:p w14:paraId="3ECB6FE7" w14:textId="77777777" w:rsidR="007B3C58" w:rsidRDefault="00000000">
      <w:pPr>
        <w:jc w:val="both"/>
      </w:pPr>
      <w:r>
        <w:t xml:space="preserve">Jeśli mają Państwo pytania dotyczące przetwarzania przez ministra właściwego do spraw rozwoju regionalnego danych osobowych, prosimy kontaktować w następujący sposób: </w:t>
      </w:r>
    </w:p>
    <w:p w14:paraId="1D90BB40" w14:textId="77777777" w:rsidR="007B3C58" w:rsidRDefault="00000000">
      <w:pPr>
        <w:jc w:val="both"/>
      </w:pPr>
      <w:r>
        <w:t>Śląski Inkubator Przedsiębiorczości Sp. z o.o.:</w:t>
      </w:r>
    </w:p>
    <w:p w14:paraId="546C40EB" w14:textId="77777777" w:rsidR="007B3C58" w:rsidRDefault="00000000">
      <w:pPr>
        <w:jc w:val="both"/>
      </w:pPr>
      <w:r>
        <w:t>pocztą tradycyjną (ul. K. Goduli 36, 41-703 Ruda Śląska),</w:t>
      </w:r>
    </w:p>
    <w:p w14:paraId="580359D3" w14:textId="77777777" w:rsidR="007B3C58" w:rsidRDefault="00000000">
      <w:pPr>
        <w:jc w:val="both"/>
      </w:pPr>
      <w:r>
        <w:t>elektronicznie (adres e-mail: info@inkubatorsl.pl ).</w:t>
      </w:r>
    </w:p>
    <w:p w14:paraId="1399E76B" w14:textId="77777777" w:rsidR="007B3C58" w:rsidRDefault="00000000">
      <w:pPr>
        <w:jc w:val="both"/>
      </w:pPr>
      <w:r>
        <w:t xml:space="preserve">Urząd Marszałkowski Województwa Śląskiego w Katowicach </w:t>
      </w:r>
    </w:p>
    <w:p w14:paraId="124FBFB4" w14:textId="77777777" w:rsidR="007B3C58" w:rsidRDefault="00000000">
      <w:pPr>
        <w:jc w:val="both"/>
      </w:pPr>
      <w:r>
        <w:t xml:space="preserve">pocztą tradycyjną (ul. Ligonia 46, 40-037 Katowice), </w:t>
      </w:r>
    </w:p>
    <w:p w14:paraId="187A08FA" w14:textId="77777777" w:rsidR="007B3C58" w:rsidRDefault="00000000">
      <w:pPr>
        <w:jc w:val="both"/>
      </w:pPr>
      <w:r>
        <w:t xml:space="preserve">elektronicznie (adres e-mail:iod@wup-katowice.pl). </w:t>
      </w:r>
    </w:p>
    <w:p w14:paraId="1CB71539" w14:textId="77777777" w:rsidR="007B3C58" w:rsidRDefault="00000000">
      <w:pPr>
        <w:jc w:val="both"/>
      </w:pPr>
      <w:r>
        <w:t>Minister właściwy do spraw rozwoju regionalnego z siedzibą przy ul. Wspólnej 2/4, 00-926 Warszawa.</w:t>
      </w:r>
    </w:p>
    <w:p w14:paraId="36B5DA3D" w14:textId="77777777" w:rsidR="007B3C58" w:rsidRDefault="00000000">
      <w:pPr>
        <w:jc w:val="both"/>
      </w:pPr>
      <w:r>
        <w:t>pocztą tradycyjną (ul. Wspólna 2/4, 00-926 Warszawa),</w:t>
      </w:r>
    </w:p>
    <w:p w14:paraId="79822847" w14:textId="77777777" w:rsidR="007B3C58" w:rsidRDefault="00000000">
      <w:pPr>
        <w:jc w:val="both"/>
      </w:pPr>
      <w:r>
        <w:t>elektronicznie (adres e-mail: IOD@mfipr.gov.pl).</w:t>
      </w:r>
    </w:p>
    <w:p w14:paraId="11502EFF" w14:textId="77777777" w:rsidR="007B3C58" w:rsidRDefault="00000000">
      <w:pPr>
        <w:jc w:val="both"/>
      </w:pPr>
      <w:r>
        <w:lastRenderedPageBreak/>
        <w:t>Informacje dotyczące przetwarzania danych osobowych w programie są dostępne na stronie: https://funduszeue.slaskie.pl/czytaj/dane_osobowe_FESL, http://inkubatorsl.pl/rodo; https://uodo.gov.pl/pl/p/kontakt Ogólne zasady przetwarzania danych osobowych w ramach Funduszy Europejskich 2021-2027 - Ministerstwo Funduszy i Polityki Regionalnej</w:t>
      </w:r>
    </w:p>
    <w:p w14:paraId="4C27A236" w14:textId="77777777" w:rsidR="007B3C58" w:rsidRDefault="007B3C58"/>
    <w:p w14:paraId="2786C696" w14:textId="77777777" w:rsidR="007B3C58" w:rsidRDefault="007B3C58"/>
    <w:sectPr w:rsidR="007B3C5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BB1B3" w14:textId="77777777" w:rsidR="000176BE" w:rsidRDefault="000176BE">
      <w:pPr>
        <w:spacing w:after="0" w:line="240" w:lineRule="auto"/>
      </w:pPr>
      <w:r>
        <w:separator/>
      </w:r>
    </w:p>
  </w:endnote>
  <w:endnote w:type="continuationSeparator" w:id="0">
    <w:p w14:paraId="44057DDF" w14:textId="77777777" w:rsidR="000176BE" w:rsidRDefault="00017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E3232E-1ED0-4B65-BE38-50CF589860BB}"/>
    <w:embedBold r:id="rId2" w:fontKey="{2E650EB1-8FCA-4DE6-8476-52260965C864}"/>
    <w:embedItalic r:id="rId3" w:fontKey="{075BA277-E830-4E67-8E65-F5DE37B0557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F403445-DDA4-48CB-BD19-29950CC5E8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8ADD5" w14:textId="77777777" w:rsidR="007B3C58" w:rsidRDefault="007B3C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1C418C76" w14:textId="77777777" w:rsidR="007B3C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AB171C" wp14:editId="01A2593A">
          <wp:simplePos x="0" y="0"/>
          <wp:positionH relativeFrom="column">
            <wp:posOffset>708133</wp:posOffset>
          </wp:positionH>
          <wp:positionV relativeFrom="paragraph">
            <wp:posOffset>101600</wp:posOffset>
          </wp:positionV>
          <wp:extent cx="4344453" cy="477784"/>
          <wp:effectExtent l="0" t="0" r="0" b="0"/>
          <wp:wrapSquare wrapText="bothSides" distT="0" distB="0" distL="114300" distR="114300"/>
          <wp:docPr id="5" name="image1.jpg" descr="C:\Users\ADMIN\AppData\Local\Packages\Microsoft.Windows.Photos_8wekyb3d8bbwe\TempState\ShareServiceTempFolder\logostopkaprojkety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DMIN\AppData\Local\Packages\Microsoft.Windows.Photos_8wekyb3d8bbwe\TempState\ShareServiceTempFolder\logostopkaprojkety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44453" cy="4777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B65AAB" w14:textId="77777777" w:rsidR="007B3C58" w:rsidRDefault="007B3C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F5254" w14:textId="77777777" w:rsidR="000176BE" w:rsidRDefault="000176BE">
      <w:pPr>
        <w:spacing w:after="0" w:line="240" w:lineRule="auto"/>
      </w:pPr>
      <w:r>
        <w:separator/>
      </w:r>
    </w:p>
  </w:footnote>
  <w:footnote w:type="continuationSeparator" w:id="0">
    <w:p w14:paraId="30090A5A" w14:textId="77777777" w:rsidR="000176BE" w:rsidRDefault="00017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FF394" w14:textId="77777777" w:rsidR="007B3C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50"/>
      </w:tabs>
      <w:spacing w:after="0" w:line="240" w:lineRule="auto"/>
      <w:jc w:val="center"/>
      <w:rPr>
        <w:color w:val="000000"/>
      </w:rPr>
    </w:pPr>
    <w:r>
      <w:rPr>
        <w:b/>
        <w:bCs/>
        <w:noProof/>
        <w:color w:val="000000"/>
        <w:sz w:val="18"/>
        <w:szCs w:val="18"/>
      </w:rPr>
      <w:drawing>
        <wp:inline distT="0" distB="0" distL="0" distR="0" wp14:anchorId="18A79FF8" wp14:editId="71B09E05">
          <wp:extent cx="4714875" cy="647700"/>
          <wp:effectExtent l="0" t="0" r="0" b="0"/>
          <wp:docPr id="6" name="image2.png" descr="FE SL mono poziom b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E SL mono poziom b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4875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806190" w14:textId="77777777" w:rsidR="007B3C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50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bookmarkStart w:id="0" w:name="_heading=h.jbiwovcry8d4" w:colFirst="0" w:colLast="0"/>
    <w:bookmarkEnd w:id="0"/>
    <w:r>
      <w:rPr>
        <w:color w:val="000000"/>
        <w:sz w:val="18"/>
        <w:szCs w:val="18"/>
      </w:rPr>
      <w:t>Projekt: „</w:t>
    </w:r>
    <w:r>
      <w:rPr>
        <w:i/>
        <w:iCs/>
        <w:color w:val="000000"/>
        <w:sz w:val="18"/>
        <w:szCs w:val="18"/>
      </w:rPr>
      <w:t xml:space="preserve">Laboratoria czwartej przyrody: aktywizacja społeczności lokalnej w kierunku zielonej transformacji i rozpoznawania lokalnego dziedzictwa </w:t>
    </w:r>
    <w:proofErr w:type="spellStart"/>
    <w:r>
      <w:rPr>
        <w:i/>
        <w:iCs/>
        <w:color w:val="000000"/>
        <w:sz w:val="18"/>
        <w:szCs w:val="18"/>
      </w:rPr>
      <w:t>antropocenu</w:t>
    </w:r>
    <w:proofErr w:type="spellEnd"/>
    <w:r>
      <w:rPr>
        <w:i/>
        <w:iCs/>
        <w:color w:val="000000"/>
        <w:sz w:val="18"/>
        <w:szCs w:val="18"/>
      </w:rPr>
      <w:t>”.</w:t>
    </w:r>
  </w:p>
  <w:p w14:paraId="562BA143" w14:textId="77777777" w:rsidR="007B3C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50"/>
      </w:tabs>
      <w:spacing w:after="0" w:line="240" w:lineRule="auto"/>
      <w:jc w:val="center"/>
      <w:rPr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Projekt finansowany ze środków Unii Europejskiej  w ramach Priorytetu Fundusze Europejskie na transformację</w:t>
    </w:r>
  </w:p>
  <w:p w14:paraId="62D659E9" w14:textId="77777777" w:rsidR="007B3C58" w:rsidRDefault="007B3C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650"/>
      </w:tabs>
      <w:spacing w:after="0" w:line="240" w:lineRule="auto"/>
      <w:jc w:val="center"/>
      <w:rPr>
        <w:color w:val="000000"/>
        <w:sz w:val="18"/>
        <w:szCs w:val="18"/>
      </w:rPr>
    </w:pPr>
  </w:p>
  <w:p w14:paraId="54441FED" w14:textId="77777777" w:rsidR="007B3C58" w:rsidRDefault="007B3C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CA7AD0"/>
    <w:multiLevelType w:val="multilevel"/>
    <w:tmpl w:val="7FB0F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3731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C58"/>
    <w:rsid w:val="000176BE"/>
    <w:rsid w:val="000916F2"/>
    <w:rsid w:val="007B3C58"/>
    <w:rsid w:val="0091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5895A"/>
  <w15:docId w15:val="{609A9F43-3140-4238-BD44-D76B5764E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290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290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290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290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290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290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29055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29055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29055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9055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9055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9055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290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290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290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9055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9055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9055F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290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055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9055F"/>
    <w:rPr>
      <w:b/>
      <w:bCs/>
      <w:smallCaps/>
      <w:color w:val="2F5496" w:themeColor="accent1" w:themeShade="BF"/>
      <w:spacing w:val="5"/>
    </w:rPr>
  </w:style>
  <w:style w:type="paragraph" w:styleId="Nagwek">
    <w:name w:val="header"/>
    <w:link w:val="NagwekZnak"/>
    <w:uiPriority w:val="99"/>
    <w:unhideWhenUsed/>
    <w:rsid w:val="00C05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55A2"/>
  </w:style>
  <w:style w:type="paragraph" w:styleId="Stopka">
    <w:name w:val="footer"/>
    <w:link w:val="StopkaZnak"/>
    <w:uiPriority w:val="99"/>
    <w:unhideWhenUsed/>
    <w:rsid w:val="00C055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55A2"/>
  </w:style>
  <w:style w:type="character" w:styleId="Hipercze">
    <w:name w:val="Hyperlink"/>
    <w:basedOn w:val="Domylnaczcionkaakapitu"/>
    <w:uiPriority w:val="99"/>
    <w:unhideWhenUsed/>
    <w:rsid w:val="00B31B0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1B0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661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uiPriority w:val="99"/>
    <w:semiHidden/>
    <w:unhideWhenUsed/>
    <w:rsid w:val="00776199"/>
    <w:rPr>
      <w:rFonts w:ascii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oratoria10.24@inkubatorsl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I4af3OU5R3hV396B/Zwo+WjXw==">CgMxLjAyDmguamJpd292Y3J5OGQ0OAByITFrWUYzTDg3Qzd4NE1MeWpFVHRMTjRXQXFHUUcyM1A4QQ==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1658</Words>
  <Characters>9954</Characters>
  <Application>Microsoft Office Word</Application>
  <DocSecurity>0</DocSecurity>
  <Lines>82</Lines>
  <Paragraphs>23</Paragraphs>
  <ScaleCrop>false</ScaleCrop>
  <Company/>
  <LinksUpToDate>false</LinksUpToDate>
  <CharactersWithSpaces>11589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 703</cp:lastModifiedBy>
  <cp:revision>2</cp:revision>
  <dcterms:created xsi:type="dcterms:W3CDTF">2026-03-27T09:32:00Z</dcterms:created>
  <dcterms:modified xsi:type="dcterms:W3CDTF">2026-03-27T09:32:00Z</dcterms:modified>
</cp:coreProperties>
</file>